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B17" w:rsidRPr="0009099F" w:rsidRDefault="00B75B17" w:rsidP="00B75B17">
      <w:pPr>
        <w:tabs>
          <w:tab w:val="left" w:pos="11326"/>
        </w:tabs>
        <w:ind w:right="-1080"/>
        <w:jc w:val="center"/>
        <w:rPr>
          <w:rFonts w:ascii="BalloonEFDropShadow" w:eastAsia="Calibri" w:hAnsi="BalloonEFDropShadow" w:cs="Andalus"/>
          <w:b/>
          <w:color w:val="0070C0"/>
          <w:sz w:val="96"/>
          <w:szCs w:val="96"/>
          <w:lang w:val="pt-BR"/>
        </w:rPr>
      </w:pPr>
      <w:r w:rsidRPr="0009099F">
        <w:rPr>
          <w:rFonts w:ascii="BalloonEFDropShadow" w:eastAsia="Calibri" w:hAnsi="BalloonEFDropShadow" w:cs="Andalus"/>
          <w:b/>
          <w:color w:val="0070C0"/>
          <w:sz w:val="96"/>
          <w:szCs w:val="96"/>
          <w:lang w:val="pt-BR"/>
        </w:rPr>
        <w:t>Proiect didactic</w:t>
      </w:r>
    </w:p>
    <w:p w:rsidR="00AA27F1" w:rsidRDefault="00AA27F1" w:rsidP="00B75B17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</w:pPr>
    </w:p>
    <w:p w:rsidR="00AA27F1" w:rsidRDefault="00AA27F1" w:rsidP="00B75B17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</w:pPr>
    </w:p>
    <w:p w:rsidR="00B75B17" w:rsidRPr="00F77F5D" w:rsidRDefault="00B75B17" w:rsidP="00B75B17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o-RO"/>
        </w:rPr>
      </w:pPr>
      <w:r w:rsidRPr="00F77F5D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>Clasa</w:t>
      </w:r>
      <w:r w:rsidRPr="00F77F5D">
        <w:rPr>
          <w:rFonts w:ascii="Times New Roman" w:eastAsia="Calibri" w:hAnsi="Times New Roman" w:cs="Times New Roman"/>
          <w:i/>
          <w:sz w:val="28"/>
          <w:szCs w:val="28"/>
          <w:lang w:val="ro-RO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 II-a </w:t>
      </w:r>
    </w:p>
    <w:p w:rsidR="00B75B17" w:rsidRPr="00F77F5D" w:rsidRDefault="00B75B17" w:rsidP="00B75B1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F77F5D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>Profesor pentru învăţământul primar</w:t>
      </w:r>
      <w:r w:rsidRPr="00F77F5D">
        <w:rPr>
          <w:rFonts w:ascii="Times New Roman" w:eastAsia="Calibri" w:hAnsi="Times New Roman" w:cs="Times New Roman"/>
          <w:i/>
          <w:sz w:val="28"/>
          <w:szCs w:val="28"/>
          <w:lang w:val="ro-RO"/>
        </w:rPr>
        <w:t xml:space="preserve">: </w:t>
      </w:r>
      <w:r>
        <w:rPr>
          <w:rFonts w:ascii="Times New Roman" w:eastAsia="Calibri" w:hAnsi="Times New Roman" w:cs="Times New Roman"/>
          <w:i/>
          <w:sz w:val="28"/>
          <w:szCs w:val="28"/>
          <w:lang w:val="ro-RO"/>
        </w:rPr>
        <w:t>Iuliana Tudor</w:t>
      </w:r>
    </w:p>
    <w:p w:rsidR="00B75B17" w:rsidRPr="00F77F5D" w:rsidRDefault="00B75B17" w:rsidP="00B75B1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F77F5D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>Ariile curriculare</w:t>
      </w:r>
      <w:r w:rsidRPr="00F77F5D">
        <w:rPr>
          <w:rFonts w:ascii="Times New Roman" w:eastAsia="Calibri" w:hAnsi="Times New Roman" w:cs="Times New Roman"/>
          <w:i/>
          <w:sz w:val="28"/>
          <w:szCs w:val="28"/>
          <w:lang w:val="ro-RO"/>
        </w:rPr>
        <w:t xml:space="preserve">: </w:t>
      </w:r>
      <w:r w:rsidR="00CB6B62">
        <w:rPr>
          <w:rFonts w:ascii="Times New Roman" w:eastAsia="Calibri" w:hAnsi="Times New Roman" w:cs="Times New Roman"/>
          <w:sz w:val="28"/>
          <w:szCs w:val="28"/>
          <w:lang w:val="ro-RO"/>
        </w:rPr>
        <w:t>Limbă și comunicare,</w:t>
      </w:r>
      <w:r w:rsidRPr="00F77F5D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Arte, Tehnologii, Consiliere și orientare</w:t>
      </w:r>
    </w:p>
    <w:p w:rsidR="00B75B17" w:rsidRPr="00F77F5D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F77F5D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>Di</w:t>
      </w:r>
      <w:r w:rsidRPr="004E7933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>s</w:t>
      </w:r>
      <w:r w:rsidRPr="00F77F5D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>ciplinele de învățământ</w:t>
      </w:r>
      <w:r w:rsidRPr="00F77F5D">
        <w:rPr>
          <w:rFonts w:ascii="Times New Roman" w:eastAsia="Calibri" w:hAnsi="Times New Roman" w:cs="Times New Roman"/>
          <w:i/>
          <w:sz w:val="28"/>
          <w:szCs w:val="28"/>
          <w:lang w:val="ro-RO"/>
        </w:rPr>
        <w:t xml:space="preserve">: </w:t>
      </w:r>
      <w:r w:rsidRPr="00F77F5D">
        <w:rPr>
          <w:rFonts w:ascii="Times New Roman" w:eastAsia="Calibri" w:hAnsi="Times New Roman" w:cs="Times New Roman"/>
          <w:b/>
          <w:sz w:val="28"/>
          <w:szCs w:val="28"/>
          <w:lang w:val="ro-RO"/>
        </w:rPr>
        <w:t>Comunicare în limba română</w:t>
      </w:r>
      <w:r>
        <w:rPr>
          <w:rFonts w:ascii="Times New Roman" w:eastAsia="Calibri" w:hAnsi="Times New Roman" w:cs="Times New Roman"/>
          <w:b/>
          <w:sz w:val="28"/>
          <w:szCs w:val="28"/>
          <w:lang w:val="ro-RO"/>
        </w:rPr>
        <w:t xml:space="preserve"> (2 ore)</w:t>
      </w:r>
    </w:p>
    <w:p w:rsidR="00B75B17" w:rsidRPr="00F77F5D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F77F5D">
        <w:rPr>
          <w:rFonts w:ascii="Times New Roman" w:eastAsia="Calibri" w:hAnsi="Times New Roman" w:cs="Times New Roman"/>
          <w:sz w:val="28"/>
          <w:szCs w:val="28"/>
          <w:lang w:val="ro-RO"/>
        </w:rPr>
        <w:t>Muzică și mișcare</w:t>
      </w:r>
    </w:p>
    <w:p w:rsidR="00B75B17" w:rsidRPr="00F77F5D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F77F5D">
        <w:rPr>
          <w:rFonts w:ascii="Times New Roman" w:eastAsia="Calibri" w:hAnsi="Times New Roman" w:cs="Times New Roman"/>
          <w:sz w:val="28"/>
          <w:szCs w:val="28"/>
          <w:lang w:val="ro-RO"/>
        </w:rPr>
        <w:t>Arte vizuale şi abilităţi practice</w:t>
      </w:r>
    </w:p>
    <w:p w:rsidR="00B75B17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F77F5D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Dezvoltare personală </w:t>
      </w:r>
    </w:p>
    <w:p w:rsidR="00B75B17" w:rsidRPr="00F77F5D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</w:p>
    <w:p w:rsidR="00B75B17" w:rsidRPr="00F77F5D" w:rsidRDefault="00B75B17" w:rsidP="00B75B1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F77F5D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>Unitatea tematică:</w:t>
      </w:r>
      <w:r w:rsidR="0009099F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Călător pe aripile imaginaţiei</w:t>
      </w:r>
    </w:p>
    <w:p w:rsidR="00B75B17" w:rsidRDefault="00B75B17" w:rsidP="00B75B1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933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>T</w:t>
      </w:r>
      <w:r w:rsidRPr="00F77F5D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>ema:</w:t>
      </w:r>
      <w:r w:rsidR="0009099F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 xml:space="preserve"> </w:t>
      </w:r>
      <w:r w:rsidR="00AA27F1">
        <w:rPr>
          <w:rFonts w:ascii="Times New Roman" w:eastAsia="Calibri" w:hAnsi="Times New Roman" w:cs="Times New Roman"/>
          <w:sz w:val="28"/>
          <w:szCs w:val="28"/>
        </w:rPr>
        <w:t>AventurileluiHabarnam</w:t>
      </w:r>
    </w:p>
    <w:p w:rsidR="00093A41" w:rsidRDefault="00093A41" w:rsidP="00B75B1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99F" w:rsidRDefault="0009099F" w:rsidP="00B75B1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3A41" w:rsidRPr="00093A41" w:rsidRDefault="00546FD8" w:rsidP="00B75B17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>Link către suportul digital</w:t>
      </w:r>
      <w:r w:rsidR="00093A41" w:rsidRPr="00093A41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 xml:space="preserve"> al lecției</w:t>
      </w:r>
    </w:p>
    <w:p w:rsidR="00B75B17" w:rsidRPr="00093A41" w:rsidRDefault="00EA70F4" w:rsidP="00B75B1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7" w:history="1">
        <w:r w:rsidR="00B75B17" w:rsidRPr="00093A41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https://view.genial.ly/61cad9c65926570df2887578/presentation-aventurile-lui-habarnam-lectie</w:t>
        </w:r>
      </w:hyperlink>
    </w:p>
    <w:p w:rsidR="00CB6B62" w:rsidRDefault="00CB6B62" w:rsidP="00B75B17">
      <w:pPr>
        <w:tabs>
          <w:tab w:val="left" w:pos="13860"/>
        </w:tabs>
        <w:spacing w:line="240" w:lineRule="auto"/>
        <w:ind w:left="3060" w:hanging="30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</w:pPr>
    </w:p>
    <w:p w:rsidR="00B75B17" w:rsidRPr="00452F3A" w:rsidRDefault="00B75B17" w:rsidP="00B75B17">
      <w:pPr>
        <w:tabs>
          <w:tab w:val="left" w:pos="13860"/>
        </w:tabs>
        <w:spacing w:line="240" w:lineRule="auto"/>
        <w:ind w:left="3060" w:hanging="30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52F3A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lastRenderedPageBreak/>
        <w:t>Competențe specifice</w:t>
      </w:r>
      <w:r w:rsidRPr="00452F3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</w:p>
    <w:p w:rsidR="00B75B17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CLR</w:t>
      </w:r>
    </w:p>
    <w:p w:rsidR="00B75B17" w:rsidRPr="00EA7227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EA7227">
        <w:rPr>
          <w:rFonts w:ascii="Times New Roman" w:eastAsia="Calibri" w:hAnsi="Times New Roman" w:cs="Times New Roman"/>
          <w:sz w:val="28"/>
          <w:szCs w:val="28"/>
          <w:lang w:val="ro-RO"/>
        </w:rPr>
        <w:t>1.2</w:t>
      </w:r>
      <w:r w:rsidR="00060046">
        <w:rPr>
          <w:rFonts w:ascii="Times New Roman" w:eastAsia="Calibri" w:hAnsi="Times New Roman" w:cs="Times New Roman"/>
          <w:sz w:val="28"/>
          <w:szCs w:val="28"/>
          <w:lang w:val="ro-RO"/>
        </w:rPr>
        <w:t>.</w:t>
      </w:r>
      <w:r w:rsidRPr="00EA722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Identificarea unor informaţii variate dintr-un text audiat </w:t>
      </w:r>
    </w:p>
    <w:p w:rsidR="00B75B17" w:rsidRPr="00EA7227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EA7227">
        <w:rPr>
          <w:rFonts w:ascii="Times New Roman" w:eastAsia="Calibri" w:hAnsi="Times New Roman" w:cs="Times New Roman"/>
          <w:bCs/>
          <w:sz w:val="28"/>
          <w:szCs w:val="28"/>
          <w:lang w:val="ro-RO"/>
        </w:rPr>
        <w:t xml:space="preserve">2.1. Formularea unor enunţuri proprii în situaţii concrete de comunicare </w:t>
      </w:r>
    </w:p>
    <w:p w:rsidR="00B75B17" w:rsidRPr="00EA7227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452F3A">
        <w:rPr>
          <w:rFonts w:ascii="Times New Roman" w:eastAsia="Calibri" w:hAnsi="Times New Roman" w:cs="Times New Roman"/>
          <w:sz w:val="28"/>
          <w:szCs w:val="28"/>
          <w:lang w:val="ro-RO"/>
        </w:rPr>
        <w:t>2.2</w:t>
      </w:r>
      <w:r w:rsidR="00060046">
        <w:rPr>
          <w:rFonts w:ascii="Times New Roman" w:eastAsia="Calibri" w:hAnsi="Times New Roman" w:cs="Times New Roman"/>
          <w:sz w:val="28"/>
          <w:szCs w:val="28"/>
          <w:lang w:val="ro-RO"/>
        </w:rPr>
        <w:t>.</w:t>
      </w:r>
      <w:r w:rsidRPr="00452F3A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Transmiterea unor informaţii printr-o suită de enunţuri înlănţuite logic </w:t>
      </w:r>
    </w:p>
    <w:p w:rsidR="00B75B17" w:rsidRPr="00452F3A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452F3A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2.3. Participarea cu interes la dialoguri, în diferite contexte de comunicare </w:t>
      </w:r>
    </w:p>
    <w:p w:rsidR="00B75B17" w:rsidRPr="00452F3A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452F3A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3.1. Citirea unor mesaje scrise, întâlnite în mediul cunoscut </w:t>
      </w:r>
    </w:p>
    <w:p w:rsidR="00B75B17" w:rsidRPr="00452F3A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452F3A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3.2. Identificarea mesajului unui text în care se relatează întâmplări, fenomene din universul cunoscut </w:t>
      </w:r>
    </w:p>
    <w:p w:rsidR="00B75B17" w:rsidRPr="00452F3A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452F3A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4.1. Scrierea unor mesaje, în diverse contexte de comunicare </w:t>
      </w:r>
    </w:p>
    <w:p w:rsidR="00B75B17" w:rsidRPr="00452F3A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452F3A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4.3. Exprimarea unor idei, sentimente, păreri prin intermediul limbajelor convenţionale </w:t>
      </w:r>
    </w:p>
    <w:p w:rsidR="00B75B17" w:rsidRDefault="00B75B17" w:rsidP="00B75B1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</w:p>
    <w:p w:rsidR="00B75B17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>DP</w:t>
      </w:r>
    </w:p>
    <w:p w:rsidR="00B75B17" w:rsidRPr="005F33D2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5F33D2">
        <w:rPr>
          <w:rFonts w:ascii="Times New Roman" w:eastAsia="Calibri" w:hAnsi="Times New Roman" w:cs="Times New Roman"/>
          <w:sz w:val="28"/>
          <w:szCs w:val="28"/>
          <w:lang w:val="ro-RO"/>
        </w:rPr>
        <w:t>2.3. Explorarea abilităţilor de relaţionare cu ceilalţi</w:t>
      </w:r>
    </w:p>
    <w:p w:rsidR="00B75B17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</w:p>
    <w:p w:rsidR="00B75B17" w:rsidRPr="006A26E1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>MM</w:t>
      </w:r>
    </w:p>
    <w:p w:rsidR="00B75B17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5F33D2">
        <w:rPr>
          <w:rFonts w:ascii="Times New Roman" w:eastAsia="Calibri" w:hAnsi="Times New Roman" w:cs="Times New Roman"/>
          <w:sz w:val="28"/>
          <w:szCs w:val="28"/>
          <w:lang w:val="ro-RO"/>
        </w:rPr>
        <w:t>2.2.Cântarea în colectiv, asociind acompaniamentul sugerat de ritm şi de măsură</w:t>
      </w:r>
    </w:p>
    <w:p w:rsidR="00AA27F1" w:rsidRDefault="00AA27F1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</w:p>
    <w:p w:rsidR="00B75B17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>AVAP</w:t>
      </w:r>
    </w:p>
    <w:p w:rsidR="00B75B17" w:rsidRPr="005F33D2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5F33D2">
        <w:rPr>
          <w:rFonts w:ascii="Times New Roman" w:eastAsia="Calibri" w:hAnsi="Times New Roman" w:cs="Times New Roman"/>
          <w:sz w:val="28"/>
          <w:szCs w:val="28"/>
          <w:lang w:val="ro-RO"/>
        </w:rPr>
        <w:t>2.2. Exprimarea ideilor şi trăirilor personale prin utilizarea liniei, punctului, culorii şi formei</w:t>
      </w:r>
    </w:p>
    <w:p w:rsidR="00B75B17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</w:p>
    <w:p w:rsidR="00B75B17" w:rsidRPr="004E7933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</w:pPr>
      <w:r w:rsidRPr="004E7933">
        <w:rPr>
          <w:rFonts w:ascii="Times New Roman" w:eastAsia="Calibri" w:hAnsi="Times New Roman" w:cs="Times New Roman"/>
          <w:b/>
          <w:i/>
          <w:sz w:val="28"/>
          <w:szCs w:val="28"/>
          <w:lang w:val="ro-RO"/>
        </w:rPr>
        <w:t>Obiective operaţionale</w:t>
      </w:r>
    </w:p>
    <w:p w:rsidR="00B75B17" w:rsidRPr="004E7933" w:rsidRDefault="00B75B17" w:rsidP="00B75B1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4E7933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O.1. Să citească în mod corect, conştient, fluent şi expresiv textul ,,Aventurile lui Habarnam”, după Nikolai Nosov </w:t>
      </w:r>
      <w:r w:rsidRPr="004E7933">
        <w:rPr>
          <w:rFonts w:ascii="Times New Roman" w:eastAsia="Calibri" w:hAnsi="Times New Roman" w:cs="Times New Roman"/>
          <w:sz w:val="24"/>
          <w:szCs w:val="24"/>
          <w:lang w:val="ro-RO"/>
        </w:rPr>
        <w:t>(CLR 3.1)</w:t>
      </w:r>
    </w:p>
    <w:p w:rsidR="00B75B17" w:rsidRPr="004E7933" w:rsidRDefault="00B75B17" w:rsidP="00B75B1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4E7933">
        <w:rPr>
          <w:rFonts w:ascii="Times New Roman" w:eastAsia="Calibri" w:hAnsi="Times New Roman" w:cs="Times New Roman"/>
          <w:sz w:val="28"/>
          <w:szCs w:val="28"/>
          <w:lang w:val="ro-RO"/>
        </w:rPr>
        <w:t>O.2. Să răspundă corect la întrebările referitoare la textul ,,Aventurile lui Habarnam”, după Nikolai Nosov, dovedind înţelegerea acestuia</w:t>
      </w:r>
      <w:r w:rsidRPr="004E7933">
        <w:rPr>
          <w:rFonts w:ascii="Times New Roman" w:eastAsia="Calibri" w:hAnsi="Times New Roman" w:cs="Times New Roman"/>
          <w:sz w:val="24"/>
          <w:szCs w:val="24"/>
          <w:lang w:val="ro-RO"/>
        </w:rPr>
        <w:t>(CLR 2.3)</w:t>
      </w:r>
    </w:p>
    <w:p w:rsidR="00B75B17" w:rsidRPr="004E7933" w:rsidRDefault="00B75B17" w:rsidP="00B75B1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4E7933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O.3.Să identifice titlul, autorul, timpul, locul, personajele şi evenimentele întâmplării, realizând harta povestirii </w:t>
      </w:r>
      <w:r w:rsidRPr="004E7933">
        <w:rPr>
          <w:rFonts w:ascii="Times New Roman" w:eastAsia="Calibri" w:hAnsi="Times New Roman" w:cs="Times New Roman"/>
          <w:sz w:val="24"/>
          <w:szCs w:val="24"/>
          <w:lang w:val="ro-RO"/>
        </w:rPr>
        <w:t>(CLR 3.2; 4.1)</w:t>
      </w:r>
    </w:p>
    <w:p w:rsidR="00B75B17" w:rsidRPr="004E7933" w:rsidRDefault="00B75B17" w:rsidP="00B75B1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4E7933">
        <w:rPr>
          <w:rFonts w:ascii="Times New Roman" w:eastAsia="Calibri" w:hAnsi="Times New Roman" w:cs="Times New Roman"/>
          <w:sz w:val="28"/>
          <w:szCs w:val="28"/>
          <w:lang w:val="ro-RO"/>
        </w:rPr>
        <w:lastRenderedPageBreak/>
        <w:t xml:space="preserve">O.4. Să ilustreze printr-un desen textul ,,Aventurile lui Habarnam”, după Nikolai Nosov, utilizând linia, punctul, culoarea şi forma </w:t>
      </w:r>
      <w:r w:rsidRPr="004E7933">
        <w:rPr>
          <w:rFonts w:ascii="Times New Roman" w:eastAsia="Calibri" w:hAnsi="Times New Roman" w:cs="Times New Roman"/>
          <w:sz w:val="24"/>
          <w:szCs w:val="24"/>
          <w:lang w:val="ro-RO"/>
        </w:rPr>
        <w:t>(CLR 1.2; AVAP 2.2)</w:t>
      </w:r>
    </w:p>
    <w:p w:rsidR="00B75B17" w:rsidRPr="004E7933" w:rsidRDefault="00B75B17" w:rsidP="00B75B1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4E7933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O.5. Să povestească textul ,,Aventurile lui Habarnam”, după Nikolai Nosov, respectând ordinea evenimentelor întâmplării </w:t>
      </w:r>
      <w:r w:rsidRPr="004E7933">
        <w:rPr>
          <w:rFonts w:ascii="Times New Roman" w:eastAsia="Calibri" w:hAnsi="Times New Roman" w:cs="Times New Roman"/>
          <w:sz w:val="24"/>
          <w:szCs w:val="24"/>
          <w:lang w:val="ro-RO"/>
        </w:rPr>
        <w:t>(CLR 2.2)</w:t>
      </w:r>
    </w:p>
    <w:p w:rsidR="00B75B17" w:rsidRPr="004E7933" w:rsidRDefault="00B75B17" w:rsidP="00B75B1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4E7933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O.6. Să formuleze propriile păreri referitoare la comportamentul lui Habarnam, susţinându-le cu argumente </w:t>
      </w:r>
      <w:r w:rsidRPr="004E7933">
        <w:rPr>
          <w:rFonts w:ascii="Times New Roman" w:eastAsia="Calibri" w:hAnsi="Times New Roman" w:cs="Times New Roman"/>
          <w:sz w:val="24"/>
          <w:szCs w:val="24"/>
          <w:lang w:val="ro-RO"/>
        </w:rPr>
        <w:t>(CLR2.3; 4.3; DP 2.3)</w:t>
      </w:r>
    </w:p>
    <w:p w:rsidR="00B75B17" w:rsidRPr="004E7933" w:rsidRDefault="00B75B17" w:rsidP="00B75B1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4E7933">
        <w:rPr>
          <w:rFonts w:ascii="Times New Roman" w:eastAsia="Calibri" w:hAnsi="Times New Roman" w:cs="Times New Roman"/>
          <w:sz w:val="28"/>
          <w:szCs w:val="28"/>
          <w:lang w:val="ro-RO"/>
        </w:rPr>
        <w:t>O.7. Să identifice</w:t>
      </w:r>
      <w:r w:rsidR="00093A41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însușirile personajelor, pe baza comportamentului lor </w:t>
      </w:r>
      <w:r w:rsidRPr="004E7933">
        <w:rPr>
          <w:rFonts w:ascii="Times New Roman" w:eastAsia="Calibri" w:hAnsi="Times New Roman" w:cs="Times New Roman"/>
          <w:sz w:val="24"/>
          <w:szCs w:val="24"/>
          <w:lang w:val="ro-RO"/>
        </w:rPr>
        <w:t>(CLR 1.3)</w:t>
      </w:r>
    </w:p>
    <w:p w:rsidR="00B75B17" w:rsidRPr="004E7933" w:rsidRDefault="00B75B17" w:rsidP="00B75B1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4E7933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O.8. Să formuleze enunţuri corecte din puncte de vedere gramatical în care să evidenţieze înţelesurile diferite ale cuvintelor date </w:t>
      </w:r>
      <w:r w:rsidRPr="004E7933">
        <w:rPr>
          <w:rFonts w:ascii="Times New Roman" w:eastAsia="Calibri" w:hAnsi="Times New Roman" w:cs="Times New Roman"/>
          <w:sz w:val="24"/>
          <w:szCs w:val="24"/>
          <w:lang w:val="ro-RO"/>
        </w:rPr>
        <w:t>(CLR 2.1)</w:t>
      </w:r>
    </w:p>
    <w:p w:rsidR="00B75B17" w:rsidRPr="004E7933" w:rsidRDefault="00AA27F1" w:rsidP="00B75B1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>O.9</w:t>
      </w:r>
      <w:r w:rsidR="00B75B17" w:rsidRPr="004E7933">
        <w:rPr>
          <w:rFonts w:ascii="Times New Roman" w:eastAsia="Calibri" w:hAnsi="Times New Roman" w:cs="Times New Roman"/>
          <w:sz w:val="28"/>
          <w:szCs w:val="28"/>
          <w:lang w:val="ro-RO"/>
        </w:rPr>
        <w:t>. Să int</w:t>
      </w:r>
      <w:r w:rsidR="00526201">
        <w:rPr>
          <w:rFonts w:ascii="Times New Roman" w:eastAsia="Calibri" w:hAnsi="Times New Roman" w:cs="Times New Roman"/>
          <w:sz w:val="28"/>
          <w:szCs w:val="28"/>
          <w:lang w:val="ro-RO"/>
        </w:rPr>
        <w:t>oneze corect cântecul ,,Doipitici</w:t>
      </w:r>
      <w:r w:rsidR="00B75B17" w:rsidRPr="004E7933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” însoţindu-l cu mişcări inspirate de ritm şi de versurile melodiei </w:t>
      </w:r>
      <w:r w:rsidR="00B75B17" w:rsidRPr="004E7933">
        <w:rPr>
          <w:rFonts w:ascii="Times New Roman" w:eastAsia="Calibri" w:hAnsi="Times New Roman" w:cs="Times New Roman"/>
          <w:sz w:val="24"/>
          <w:szCs w:val="24"/>
          <w:lang w:val="ro-RO"/>
        </w:rPr>
        <w:t>(MM 2.2)</w:t>
      </w:r>
    </w:p>
    <w:p w:rsidR="00B75B17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o-RO"/>
        </w:rPr>
      </w:pPr>
    </w:p>
    <w:p w:rsidR="00B75B17" w:rsidRPr="002B00BB" w:rsidRDefault="00B75B17" w:rsidP="00B75B17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lang w:val="ro-RO"/>
        </w:rPr>
      </w:pPr>
      <w:r w:rsidRPr="002B00BB">
        <w:rPr>
          <w:rFonts w:ascii="Times New Roman" w:eastAsia="Calibri" w:hAnsi="Times New Roman" w:cs="Times New Roman"/>
          <w:i/>
          <w:sz w:val="28"/>
          <w:szCs w:val="28"/>
          <w:lang w:val="ro-RO"/>
        </w:rPr>
        <w:t>Strategii  didactice:</w:t>
      </w:r>
    </w:p>
    <w:p w:rsidR="00B75B17" w:rsidRPr="002B00BB" w:rsidRDefault="00B75B17" w:rsidP="00B75B17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lang w:val="ro-RO"/>
        </w:rPr>
      </w:pPr>
      <w:r w:rsidRPr="002B00BB">
        <w:rPr>
          <w:rFonts w:ascii="Times New Roman" w:eastAsia="Calibri" w:hAnsi="Times New Roman" w:cs="Times New Roman"/>
          <w:sz w:val="28"/>
          <w:szCs w:val="28"/>
          <w:lang w:val="ro-RO"/>
        </w:rPr>
        <w:t>Metode şi procedee: conversaţia, explicaţi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a, exerciţiul, harta povestirii,</w:t>
      </w:r>
      <w:r w:rsidR="00060046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diagrama,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problematizarea</w:t>
      </w:r>
      <w:r w:rsidR="00060046">
        <w:rPr>
          <w:rFonts w:ascii="Times New Roman" w:eastAsia="Calibri" w:hAnsi="Times New Roman" w:cs="Times New Roman"/>
          <w:sz w:val="28"/>
          <w:szCs w:val="28"/>
          <w:lang w:val="ro-RO"/>
        </w:rPr>
        <w:t>, jocul didactic</w:t>
      </w:r>
    </w:p>
    <w:p w:rsidR="00B75B17" w:rsidRDefault="00B75B17" w:rsidP="00B75B1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2B00BB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Mijloace de învăţământ: computer, videoproiector, </w:t>
      </w:r>
      <w:r w:rsidR="00F048B4">
        <w:rPr>
          <w:rFonts w:ascii="Times New Roman" w:eastAsia="Calibri" w:hAnsi="Times New Roman" w:cs="Times New Roman"/>
          <w:sz w:val="28"/>
          <w:szCs w:val="28"/>
          <w:lang w:val="ro-RO"/>
        </w:rPr>
        <w:t>fişe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de lucru</w:t>
      </w:r>
    </w:p>
    <w:p w:rsidR="00B75B17" w:rsidRPr="002B00BB" w:rsidRDefault="00B75B17" w:rsidP="00B75B1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2B00BB">
        <w:rPr>
          <w:rFonts w:ascii="Times New Roman" w:eastAsia="Calibri" w:hAnsi="Times New Roman" w:cs="Times New Roman"/>
          <w:sz w:val="28"/>
          <w:szCs w:val="28"/>
          <w:lang w:val="ro-RO"/>
        </w:rPr>
        <w:t>Forme de organizare: frontal, individual, pe grupe</w:t>
      </w:r>
    </w:p>
    <w:p w:rsidR="00B75B17" w:rsidRDefault="00B75B17" w:rsidP="00B75B1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o-RO"/>
        </w:rPr>
      </w:pPr>
    </w:p>
    <w:p w:rsidR="00B75B17" w:rsidRPr="005F33D2" w:rsidRDefault="00B75B17" w:rsidP="00B75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</w:pPr>
      <w:r w:rsidRPr="005F33D2">
        <w:rPr>
          <w:rFonts w:ascii="Times New Roman" w:eastAsia="Calibri" w:hAnsi="Times New Roman" w:cs="Times New Roman"/>
          <w:i/>
          <w:color w:val="000000"/>
          <w:spacing w:val="2"/>
          <w:sz w:val="28"/>
          <w:szCs w:val="28"/>
          <w:lang w:val="ro-RO"/>
        </w:rPr>
        <w:t>Bibliografie</w:t>
      </w:r>
      <w:r w:rsidRPr="005F33D2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 xml:space="preserve">: </w:t>
      </w:r>
    </w:p>
    <w:p w:rsidR="00B75B17" w:rsidRPr="005F33D2" w:rsidRDefault="00B75B17" w:rsidP="00B75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</w:pPr>
      <w:r w:rsidRPr="005F33D2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Programa școlară pentru Comunicare în limba română</w:t>
      </w: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, clasa a II-a</w:t>
      </w:r>
      <w:r w:rsidRPr="005F33D2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,</w:t>
      </w:r>
      <w:r w:rsidR="0009099F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 xml:space="preserve"> </w:t>
      </w:r>
      <w:r w:rsidRPr="005F33D2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Aprobată prin ordin al ministrului Nr. 3418/19.03.2013</w:t>
      </w:r>
    </w:p>
    <w:p w:rsidR="00B75B17" w:rsidRPr="005F33D2" w:rsidRDefault="00B75B17" w:rsidP="00B75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</w:pPr>
      <w:r w:rsidRPr="005F33D2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Programa școlară pentru Matematică și explorarea mediului</w:t>
      </w: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, clasa a II-a</w:t>
      </w:r>
      <w:r w:rsidRPr="005F33D2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, Aprobată prin ordin al ministrului Nr. 3418/19.03.2013</w:t>
      </w:r>
    </w:p>
    <w:p w:rsidR="00B75B17" w:rsidRPr="005F33D2" w:rsidRDefault="00B75B17" w:rsidP="00B75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</w:pPr>
      <w:r w:rsidRPr="005F33D2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Programa școlară pentru Muzică și mișcare</w:t>
      </w: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, clasa a II-a</w:t>
      </w:r>
      <w:r w:rsidRPr="005F33D2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, Aprobată prin ordin al ministrului Nr. 3418/19.03.2013</w:t>
      </w:r>
    </w:p>
    <w:p w:rsidR="00403D71" w:rsidRDefault="00B75B17" w:rsidP="00B75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</w:pPr>
      <w:r w:rsidRPr="005F33D2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 xml:space="preserve">Programa şcolară pentru Arte vizuale şi abilităţi practice, </w:t>
      </w: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clasa a II-a,</w:t>
      </w:r>
      <w:r w:rsidRPr="005F33D2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 xml:space="preserve"> Aprobată prin ordin al ministrului Nr. 3418/19.03.2013 </w:t>
      </w:r>
    </w:p>
    <w:p w:rsidR="00B75B17" w:rsidRDefault="00B75B17" w:rsidP="00B75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</w:pPr>
      <w:r w:rsidRPr="005F33D2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Programa școlară pentru Dezvoltare personală</w:t>
      </w: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,</w:t>
      </w:r>
      <w:r w:rsidR="0009099F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 xml:space="preserve"> </w:t>
      </w: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clasa a II-a</w:t>
      </w:r>
      <w:r w:rsidRPr="005F33D2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t>, Aprobată prin ordin al ministrului Nr. 3418/19.03.2013</w:t>
      </w:r>
    </w:p>
    <w:p w:rsidR="00B75B17" w:rsidRDefault="00B75B17" w:rsidP="00B75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</w:pPr>
      <w:r w:rsidRPr="002B00BB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o-RO"/>
        </w:rPr>
        <w:lastRenderedPageBreak/>
        <w:t>Molan, Vasile – Didactica disciplinei ,,Limba şi literatura română” în învăţământul primar, Editura Miniped, Bucureşti, 2010</w:t>
      </w:r>
    </w:p>
    <w:p w:rsidR="00B75B17" w:rsidRDefault="00B75B17" w:rsidP="00B75B17">
      <w:pPr>
        <w:spacing w:after="0" w:line="240" w:lineRule="auto"/>
        <w:jc w:val="both"/>
      </w:pPr>
    </w:p>
    <w:p w:rsidR="00B75B17" w:rsidRDefault="00B75B17" w:rsidP="00B75B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o-RO"/>
        </w:rPr>
      </w:pPr>
    </w:p>
    <w:p w:rsidR="00403D71" w:rsidRPr="0009099F" w:rsidRDefault="00403D71" w:rsidP="00B75B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ro-RO"/>
        </w:rPr>
      </w:pPr>
    </w:p>
    <w:p w:rsidR="00B75B17" w:rsidRPr="0009099F" w:rsidRDefault="00B75B17" w:rsidP="00B75B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ro-RO"/>
        </w:rPr>
      </w:pPr>
      <w:r w:rsidRPr="0009099F">
        <w:rPr>
          <w:rFonts w:ascii="Times New Roman" w:eastAsia="Calibri" w:hAnsi="Times New Roman" w:cs="Times New Roman"/>
          <w:b/>
          <w:sz w:val="32"/>
          <w:szCs w:val="32"/>
          <w:lang w:val="ro-RO"/>
        </w:rPr>
        <w:t>Desfăşurarea activităţii</w:t>
      </w:r>
    </w:p>
    <w:p w:rsidR="00B75B17" w:rsidRDefault="00B75B17" w:rsidP="00B75B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o-RO"/>
        </w:rPr>
      </w:pPr>
    </w:p>
    <w:tbl>
      <w:tblPr>
        <w:tblStyle w:val="TableGrid"/>
        <w:tblW w:w="13412" w:type="dxa"/>
        <w:tblLook w:val="04A0"/>
      </w:tblPr>
      <w:tblGrid>
        <w:gridCol w:w="2267"/>
        <w:gridCol w:w="2248"/>
        <w:gridCol w:w="4596"/>
        <w:gridCol w:w="2248"/>
        <w:gridCol w:w="2053"/>
      </w:tblGrid>
      <w:tr w:rsidR="00B75B17" w:rsidTr="00AA27F1">
        <w:tc>
          <w:tcPr>
            <w:tcW w:w="2267" w:type="dxa"/>
          </w:tcPr>
          <w:p w:rsidR="00845EB7" w:rsidRDefault="00845EB7" w:rsidP="00762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  <w:t>Momentele lecției</w:t>
            </w:r>
          </w:p>
          <w:p w:rsidR="00B75B17" w:rsidRDefault="00B75B17" w:rsidP="00762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  <w:t>Obiective operaţionale</w:t>
            </w:r>
          </w:p>
        </w:tc>
        <w:tc>
          <w:tcPr>
            <w:tcW w:w="2248" w:type="dxa"/>
          </w:tcPr>
          <w:p w:rsidR="00B75B17" w:rsidRDefault="00B75B17" w:rsidP="00762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  <w:t>Activităţi de învăţare</w:t>
            </w:r>
          </w:p>
        </w:tc>
        <w:tc>
          <w:tcPr>
            <w:tcW w:w="4596" w:type="dxa"/>
          </w:tcPr>
          <w:p w:rsidR="00B75B17" w:rsidRDefault="00B75B17" w:rsidP="00762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  <w:t>Conţinut esenţial</w:t>
            </w:r>
          </w:p>
        </w:tc>
        <w:tc>
          <w:tcPr>
            <w:tcW w:w="2248" w:type="dxa"/>
          </w:tcPr>
          <w:p w:rsidR="00B75B17" w:rsidRDefault="00B75B17" w:rsidP="00762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  <w:t>Strategii didactice</w:t>
            </w:r>
          </w:p>
        </w:tc>
        <w:tc>
          <w:tcPr>
            <w:tcW w:w="2053" w:type="dxa"/>
          </w:tcPr>
          <w:p w:rsidR="00B75B17" w:rsidRDefault="00B75B17" w:rsidP="00762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  <w:t>Evaluare</w:t>
            </w:r>
          </w:p>
        </w:tc>
      </w:tr>
      <w:tr w:rsidR="00B75B17" w:rsidTr="00AA27F1">
        <w:tc>
          <w:tcPr>
            <w:tcW w:w="2267" w:type="dxa"/>
          </w:tcPr>
          <w:p w:rsidR="00B75B17" w:rsidRPr="00CB6B62" w:rsidRDefault="00CB6B62" w:rsidP="00CB6B62">
            <w:pPr>
              <w:rPr>
                <w:rFonts w:eastAsia="Calibri" w:cs="Times New Roman"/>
                <w:b/>
                <w:sz w:val="24"/>
                <w:szCs w:val="24"/>
                <w:lang w:val="ro-RO"/>
              </w:rPr>
            </w:pPr>
            <w:r w:rsidRPr="00CB6B62">
              <w:rPr>
                <w:rFonts w:eastAsia="Calibri" w:cs="Times New Roman"/>
                <w:b/>
                <w:sz w:val="24"/>
                <w:szCs w:val="24"/>
                <w:lang w:val="ro-RO"/>
              </w:rPr>
              <w:t>Moment organizatoric</w:t>
            </w:r>
          </w:p>
        </w:tc>
        <w:tc>
          <w:tcPr>
            <w:tcW w:w="2248" w:type="dxa"/>
          </w:tcPr>
          <w:p w:rsidR="00B75B17" w:rsidRPr="00762F57" w:rsidRDefault="00B75B17" w:rsidP="00CB6B62">
            <w:pPr>
              <w:rPr>
                <w:rFonts w:eastAsia="Calibri" w:cs="Times New Roman"/>
                <w:sz w:val="24"/>
                <w:szCs w:val="24"/>
                <w:lang w:val="ro-RO"/>
              </w:rPr>
            </w:pPr>
          </w:p>
        </w:tc>
        <w:tc>
          <w:tcPr>
            <w:tcW w:w="4596" w:type="dxa"/>
          </w:tcPr>
          <w:p w:rsidR="00B75B17" w:rsidRPr="0009099F" w:rsidRDefault="001B39C8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>-pregătirea elevilor pentru lecție</w:t>
            </w:r>
            <w:r w:rsidR="00CB6B62" w:rsidRPr="0009099F">
              <w:rPr>
                <w:rFonts w:eastAsia="Calibri" w:cs="Times New Roman"/>
                <w:sz w:val="24"/>
                <w:szCs w:val="24"/>
                <w:lang w:val="ro-RO"/>
              </w:rPr>
              <w:t xml:space="preserve"> și a materialelor necesare bunei desfășurări a lecției</w:t>
            </w:r>
          </w:p>
          <w:p w:rsidR="00762F57" w:rsidRDefault="00762F57" w:rsidP="00762F57">
            <w:pPr>
              <w:jc w:val="both"/>
              <w:rPr>
                <w:rFonts w:ascii="Times New Roman" w:eastAsia="Calibri" w:hAnsi="Times New Roman" w:cs="Times New Roman"/>
                <w:bCs/>
                <w:color w:val="00000A"/>
                <w:sz w:val="24"/>
                <w:szCs w:val="24"/>
                <w:lang w:val="ro-RO"/>
              </w:rPr>
            </w:pPr>
          </w:p>
          <w:p w:rsidR="001B39C8" w:rsidRPr="0002341D" w:rsidRDefault="001B39C8" w:rsidP="00762F57">
            <w:pPr>
              <w:jc w:val="both"/>
              <w:rPr>
                <w:rFonts w:ascii="Times New Roman" w:eastAsia="Calibri" w:hAnsi="Times New Roman" w:cs="Times New Roman"/>
                <w:bCs/>
                <w:color w:val="00000A"/>
                <w:sz w:val="24"/>
                <w:szCs w:val="24"/>
                <w:lang w:val="ro-RO"/>
              </w:rPr>
            </w:pPr>
          </w:p>
        </w:tc>
        <w:tc>
          <w:tcPr>
            <w:tcW w:w="2248" w:type="dxa"/>
          </w:tcPr>
          <w:p w:rsidR="00B75B17" w:rsidRDefault="00B75B17" w:rsidP="00762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2053" w:type="dxa"/>
          </w:tcPr>
          <w:p w:rsidR="00B75B17" w:rsidRDefault="00B75B17" w:rsidP="00762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</w:p>
        </w:tc>
      </w:tr>
      <w:tr w:rsidR="00B75B17" w:rsidTr="00AA27F1">
        <w:tc>
          <w:tcPr>
            <w:tcW w:w="2267" w:type="dxa"/>
          </w:tcPr>
          <w:p w:rsidR="00845EB7" w:rsidRPr="00845EB7" w:rsidRDefault="00845EB7" w:rsidP="00845EB7">
            <w:pPr>
              <w:rPr>
                <w:b/>
                <w:sz w:val="24"/>
                <w:szCs w:val="24"/>
                <w:lang w:val="ro-RO"/>
              </w:rPr>
            </w:pPr>
            <w:r w:rsidRPr="00845EB7">
              <w:rPr>
                <w:b/>
                <w:sz w:val="24"/>
                <w:szCs w:val="24"/>
                <w:lang w:val="ro-RO"/>
              </w:rPr>
              <w:t>Anunțarea subiectului lecției și a obiectivelor urmărite</w:t>
            </w:r>
          </w:p>
          <w:p w:rsidR="00845EB7" w:rsidRDefault="00845EB7" w:rsidP="00762F57">
            <w:pPr>
              <w:jc w:val="both"/>
              <w:rPr>
                <w:sz w:val="24"/>
                <w:szCs w:val="24"/>
                <w:lang w:val="ro-RO"/>
              </w:rPr>
            </w:pPr>
          </w:p>
          <w:p w:rsidR="00845EB7" w:rsidRDefault="00845EB7" w:rsidP="00762F57">
            <w:pPr>
              <w:jc w:val="both"/>
              <w:rPr>
                <w:sz w:val="24"/>
                <w:szCs w:val="24"/>
                <w:lang w:val="ro-RO"/>
              </w:rPr>
            </w:pPr>
          </w:p>
          <w:p w:rsidR="00B75B17" w:rsidRDefault="00B75B17" w:rsidP="00762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</w:p>
          <w:p w:rsidR="00845EB7" w:rsidRDefault="00845EB7" w:rsidP="00762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</w:p>
          <w:p w:rsidR="00845EB7" w:rsidRDefault="00845EB7" w:rsidP="00762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</w:p>
          <w:p w:rsidR="00845EB7" w:rsidRDefault="00845EB7" w:rsidP="00762F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</w:p>
          <w:p w:rsidR="0009099F" w:rsidRDefault="0009099F" w:rsidP="00845EB7">
            <w:pPr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</w:p>
          <w:p w:rsidR="00845EB7" w:rsidRPr="00845EB7" w:rsidRDefault="00845EB7" w:rsidP="00845EB7">
            <w:pPr>
              <w:rPr>
                <w:rFonts w:eastAsia="Calibri" w:cs="Times New Roman"/>
                <w:b/>
                <w:sz w:val="24"/>
                <w:szCs w:val="24"/>
                <w:lang w:val="ro-RO"/>
              </w:rPr>
            </w:pPr>
            <w:r w:rsidRPr="00845EB7">
              <w:rPr>
                <w:rFonts w:eastAsia="Calibri" w:cs="Times New Roman"/>
                <w:b/>
                <w:sz w:val="24"/>
                <w:szCs w:val="24"/>
                <w:lang w:val="ro-RO"/>
              </w:rPr>
              <w:t xml:space="preserve">Dirijarea </w:t>
            </w:r>
          </w:p>
          <w:p w:rsidR="00845EB7" w:rsidRDefault="00845EB7" w:rsidP="00845EB7">
            <w:pPr>
              <w:jc w:val="both"/>
              <w:rPr>
                <w:sz w:val="24"/>
                <w:szCs w:val="24"/>
                <w:lang w:val="ro-RO"/>
              </w:rPr>
            </w:pPr>
            <w:r w:rsidRPr="00845EB7">
              <w:rPr>
                <w:rFonts w:eastAsia="Calibri" w:cs="Times New Roman"/>
                <w:b/>
                <w:sz w:val="24"/>
                <w:szCs w:val="24"/>
                <w:lang w:val="ro-RO"/>
              </w:rPr>
              <w:t>învățării</w:t>
            </w:r>
          </w:p>
          <w:p w:rsidR="00845EB7" w:rsidRPr="00067C70" w:rsidRDefault="00845EB7" w:rsidP="00845EB7">
            <w:pPr>
              <w:jc w:val="both"/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 xml:space="preserve">O.1. Să citească în mod corect, conştient, fluent şi </w:t>
            </w:r>
            <w:r w:rsidRPr="00067C70">
              <w:rPr>
                <w:sz w:val="24"/>
                <w:szCs w:val="24"/>
                <w:lang w:val="ro-RO"/>
              </w:rPr>
              <w:lastRenderedPageBreak/>
              <w:t xml:space="preserve">expresiv textul </w:t>
            </w:r>
            <w:r w:rsidRPr="00E332ED">
              <w:rPr>
                <w:sz w:val="24"/>
                <w:szCs w:val="24"/>
                <w:lang w:val="ro-RO"/>
              </w:rPr>
              <w:t>,,</w:t>
            </w:r>
            <w:r>
              <w:rPr>
                <w:sz w:val="24"/>
                <w:szCs w:val="24"/>
                <w:lang w:val="ro-RO"/>
              </w:rPr>
              <w:t>Aventurile lui Habarnam”,</w:t>
            </w:r>
            <w:r w:rsidRPr="00E332ED">
              <w:rPr>
                <w:sz w:val="24"/>
                <w:szCs w:val="24"/>
                <w:lang w:val="ro-RO"/>
              </w:rPr>
              <w:t xml:space="preserve"> după </w:t>
            </w:r>
            <w:r>
              <w:rPr>
                <w:sz w:val="24"/>
                <w:szCs w:val="24"/>
                <w:lang w:val="ro-RO"/>
              </w:rPr>
              <w:t>Nikolai Nosov</w:t>
            </w:r>
          </w:p>
          <w:p w:rsidR="00845EB7" w:rsidRDefault="00845EB7" w:rsidP="00845EB7">
            <w:pPr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2248" w:type="dxa"/>
          </w:tcPr>
          <w:p w:rsidR="00CB6B62" w:rsidRDefault="00CB6B62" w:rsidP="00762F57">
            <w:pPr>
              <w:rPr>
                <w:sz w:val="24"/>
                <w:szCs w:val="24"/>
                <w:lang w:val="ro-RO"/>
              </w:rPr>
            </w:pPr>
          </w:p>
          <w:p w:rsidR="00CB6B62" w:rsidRDefault="00CB6B62" w:rsidP="00762F57">
            <w:pPr>
              <w:rPr>
                <w:sz w:val="24"/>
                <w:szCs w:val="24"/>
                <w:lang w:val="ro-RO"/>
              </w:rPr>
            </w:pPr>
          </w:p>
          <w:p w:rsidR="00CB6B62" w:rsidRDefault="00CB6B62" w:rsidP="00762F57">
            <w:pPr>
              <w:rPr>
                <w:sz w:val="24"/>
                <w:szCs w:val="24"/>
                <w:lang w:val="ro-RO"/>
              </w:rPr>
            </w:pPr>
          </w:p>
          <w:p w:rsidR="00CB6B62" w:rsidRDefault="00CB6B62" w:rsidP="00762F57">
            <w:pPr>
              <w:rPr>
                <w:sz w:val="24"/>
                <w:szCs w:val="24"/>
                <w:lang w:val="ro-RO"/>
              </w:rPr>
            </w:pPr>
          </w:p>
          <w:p w:rsidR="00CB6B62" w:rsidRDefault="00CB6B62" w:rsidP="00762F57">
            <w:pPr>
              <w:rPr>
                <w:sz w:val="24"/>
                <w:szCs w:val="24"/>
                <w:lang w:val="ro-RO"/>
              </w:rPr>
            </w:pPr>
          </w:p>
          <w:p w:rsidR="00CB6B62" w:rsidRDefault="00CB6B62" w:rsidP="00762F57">
            <w:pPr>
              <w:rPr>
                <w:sz w:val="24"/>
                <w:szCs w:val="24"/>
                <w:lang w:val="ro-RO"/>
              </w:rPr>
            </w:pPr>
          </w:p>
          <w:p w:rsidR="00CB6B62" w:rsidRDefault="00CB6B62" w:rsidP="00762F57">
            <w:pPr>
              <w:rPr>
                <w:sz w:val="24"/>
                <w:szCs w:val="24"/>
                <w:lang w:val="ro-RO"/>
              </w:rPr>
            </w:pPr>
          </w:p>
          <w:p w:rsidR="00CB6B62" w:rsidRDefault="00CB6B62" w:rsidP="00762F57">
            <w:pPr>
              <w:rPr>
                <w:sz w:val="24"/>
                <w:szCs w:val="24"/>
                <w:lang w:val="ro-RO"/>
              </w:rPr>
            </w:pPr>
          </w:p>
          <w:p w:rsidR="00CB6B62" w:rsidRDefault="00CB6B62" w:rsidP="00762F57">
            <w:pPr>
              <w:rPr>
                <w:sz w:val="24"/>
                <w:szCs w:val="24"/>
                <w:lang w:val="ro-RO"/>
              </w:rPr>
            </w:pPr>
          </w:p>
          <w:p w:rsidR="00CB6B62" w:rsidRDefault="00CB6B62" w:rsidP="00762F57">
            <w:pPr>
              <w:rPr>
                <w:sz w:val="24"/>
                <w:szCs w:val="24"/>
                <w:lang w:val="ro-RO"/>
              </w:rPr>
            </w:pPr>
          </w:p>
          <w:p w:rsidR="00CB6B62" w:rsidRDefault="00CB6B62" w:rsidP="00762F57">
            <w:pPr>
              <w:rPr>
                <w:sz w:val="24"/>
                <w:szCs w:val="24"/>
                <w:lang w:val="ro-RO"/>
              </w:rPr>
            </w:pPr>
          </w:p>
          <w:p w:rsidR="00CB6B62" w:rsidRDefault="00CB6B62" w:rsidP="00762F57">
            <w:pPr>
              <w:rPr>
                <w:sz w:val="24"/>
                <w:szCs w:val="24"/>
                <w:lang w:val="ro-RO"/>
              </w:rPr>
            </w:pP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-exerciţii de citire ştafetă</w:t>
            </w:r>
          </w:p>
          <w:p w:rsidR="00B75B17" w:rsidRDefault="00B75B17" w:rsidP="00762F57">
            <w:pPr>
              <w:rPr>
                <w:rFonts w:ascii="Times New Roman" w:eastAsia="Calibri" w:hAnsi="Times New Roman" w:cs="Times New Roman"/>
                <w:sz w:val="28"/>
                <w:szCs w:val="28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-exerciţii de citire selectivă</w:t>
            </w:r>
          </w:p>
        </w:tc>
        <w:tc>
          <w:tcPr>
            <w:tcW w:w="4596" w:type="dxa"/>
          </w:tcPr>
          <w:p w:rsidR="001B39C8" w:rsidRPr="0009099F" w:rsidRDefault="001B39C8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>Anunțarea temei lecției</w:t>
            </w:r>
          </w:p>
          <w:p w:rsidR="001B39C8" w:rsidRDefault="001B39C8" w:rsidP="00762F5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</w:p>
          <w:p w:rsidR="001B39C8" w:rsidRDefault="001B39C8" w:rsidP="00762F5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24150" cy="1494079"/>
                  <wp:effectExtent l="19050" t="0" r="0" b="0"/>
                  <wp:docPr id="1" name="Picture 0" descr="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713" cy="149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9C8" w:rsidRDefault="001B39C8" w:rsidP="00762F5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</w:p>
          <w:p w:rsidR="00B75B17" w:rsidRPr="0009099F" w:rsidRDefault="00B75B17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>Elevii vor deschide manualele de CLR la pagina 84.</w:t>
            </w:r>
          </w:p>
          <w:p w:rsidR="00B75B17" w:rsidRPr="0009099F" w:rsidRDefault="00B75B17" w:rsidP="00762F57">
            <w:pPr>
              <w:jc w:val="both"/>
              <w:rPr>
                <w:sz w:val="24"/>
                <w:szCs w:val="24"/>
                <w:lang w:val="ro-RO"/>
              </w:rPr>
            </w:pPr>
            <w:r w:rsidRPr="0009099F">
              <w:rPr>
                <w:sz w:val="24"/>
                <w:szCs w:val="24"/>
                <w:lang w:val="ro-RO"/>
              </w:rPr>
              <w:t>Vor identifica titlul şi autorul textului, apoi vor citi ştafetă textul,,Aventurile lui Habarnam”, după Nikolai Nosov.</w:t>
            </w:r>
          </w:p>
          <w:p w:rsidR="00762F57" w:rsidRDefault="00762F57" w:rsidP="00762F57">
            <w:pPr>
              <w:jc w:val="both"/>
              <w:rPr>
                <w:sz w:val="24"/>
                <w:szCs w:val="24"/>
                <w:lang w:val="ro-RO"/>
              </w:rPr>
            </w:pPr>
          </w:p>
          <w:p w:rsidR="00762F57" w:rsidRDefault="00762F57" w:rsidP="00762F57">
            <w:pPr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>Discuții după prima citire</w:t>
            </w:r>
          </w:p>
          <w:p w:rsidR="001B39C8" w:rsidRDefault="001B39C8" w:rsidP="00762F57">
            <w:pPr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-Ți-a plăcut lectura? Argumentează!</w:t>
            </w:r>
          </w:p>
          <w:p w:rsidR="00762F57" w:rsidRDefault="00762F57" w:rsidP="00762F57">
            <w:pPr>
              <w:jc w:val="both"/>
              <w:rPr>
                <w:sz w:val="24"/>
                <w:szCs w:val="24"/>
                <w:lang w:val="ro-RO"/>
              </w:rPr>
            </w:pPr>
          </w:p>
          <w:p w:rsidR="00B75B17" w:rsidRPr="0009099F" w:rsidRDefault="00B75B17" w:rsidP="00762F57">
            <w:pPr>
              <w:jc w:val="both"/>
              <w:rPr>
                <w:sz w:val="24"/>
                <w:szCs w:val="24"/>
                <w:lang w:val="ro-RO"/>
              </w:rPr>
            </w:pPr>
            <w:r w:rsidRPr="0009099F">
              <w:rPr>
                <w:sz w:val="24"/>
                <w:szCs w:val="24"/>
                <w:lang w:val="ro-RO"/>
              </w:rPr>
              <w:t xml:space="preserve"> Elev</w:t>
            </w:r>
            <w:r w:rsidR="00762F57" w:rsidRPr="0009099F">
              <w:rPr>
                <w:sz w:val="24"/>
                <w:szCs w:val="24"/>
                <w:lang w:val="ro-RO"/>
              </w:rPr>
              <w:t xml:space="preserve">ii vor citi selectiv propoziţii </w:t>
            </w:r>
            <w:r w:rsidR="001B39C8" w:rsidRPr="0009099F">
              <w:rPr>
                <w:sz w:val="24"/>
                <w:szCs w:val="24"/>
                <w:lang w:val="ro-RO"/>
              </w:rPr>
              <w:t xml:space="preserve">din text </w:t>
            </w:r>
            <w:r w:rsidR="00762F57" w:rsidRPr="0009099F">
              <w:rPr>
                <w:sz w:val="24"/>
                <w:szCs w:val="24"/>
                <w:lang w:val="ro-RO"/>
              </w:rPr>
              <w:t>(se folosește jocul wordwall)</w:t>
            </w:r>
          </w:p>
          <w:p w:rsidR="001B39C8" w:rsidRPr="0009099F" w:rsidRDefault="001B39C8" w:rsidP="001B39C8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>-din care aflăm cine era Habarnam;</w:t>
            </w:r>
          </w:p>
          <w:p w:rsidR="001B39C8" w:rsidRPr="0009099F" w:rsidRDefault="001B39C8" w:rsidP="001B39C8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>-din care aflăm unde trăia Habarnam;</w:t>
            </w:r>
          </w:p>
          <w:p w:rsidR="001B39C8" w:rsidRPr="0009099F" w:rsidRDefault="001B39C8" w:rsidP="001B39C8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 xml:space="preserve">-din care aflăm cine l-a lovit în ceafă pe Habarnam; </w:t>
            </w:r>
          </w:p>
          <w:p w:rsidR="001B39C8" w:rsidRDefault="001B39C8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>-din care aflăm ce a crezut Habarnam că i s-a întâmplat;</w:t>
            </w:r>
          </w:p>
          <w:p w:rsidR="0009099F" w:rsidRPr="0009099F" w:rsidRDefault="0009099F" w:rsidP="0009099F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>-din care aflăm cu cine s-a întâlnit Habarnam;</w:t>
            </w:r>
          </w:p>
          <w:p w:rsidR="0009099F" w:rsidRPr="0009099F" w:rsidRDefault="0009099F" w:rsidP="0009099F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>-din care aflăm ce s-ar fi întâmplat dacă s-ar fi desprins o părticică din soare;</w:t>
            </w:r>
          </w:p>
          <w:p w:rsidR="0009099F" w:rsidRPr="0009099F" w:rsidRDefault="0009099F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</w:p>
          <w:p w:rsidR="00C5295E" w:rsidRDefault="001B39C8" w:rsidP="00762F57">
            <w:pPr>
              <w:jc w:val="both"/>
              <w:rPr>
                <w:sz w:val="24"/>
                <w:szCs w:val="24"/>
                <w:lang w:val="ro-RO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24150" cy="1523297"/>
                  <wp:effectExtent l="19050" t="0" r="0" b="0"/>
                  <wp:docPr id="2" name="Picture 1" descr="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702" cy="152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99F" w:rsidRPr="00067C70" w:rsidRDefault="0009099F" w:rsidP="00762F57">
            <w:pPr>
              <w:jc w:val="both"/>
              <w:rPr>
                <w:sz w:val="24"/>
                <w:szCs w:val="24"/>
                <w:lang w:val="ro-RO"/>
              </w:rPr>
            </w:pPr>
          </w:p>
          <w:p w:rsidR="00B75B17" w:rsidRPr="0009099F" w:rsidRDefault="00B75B17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>-din care aflăm cine i-a liniştit pe pitici;</w:t>
            </w:r>
          </w:p>
          <w:p w:rsidR="00B75B17" w:rsidRPr="0009099F" w:rsidRDefault="00B75B17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>-din care aflăm cum a fost considerat Habarnam de ceilalţi pitici după pozna sa.</w:t>
            </w:r>
          </w:p>
          <w:p w:rsidR="00B13332" w:rsidRPr="0002341D" w:rsidRDefault="00B13332" w:rsidP="00762F5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2248" w:type="dxa"/>
          </w:tcPr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lastRenderedPageBreak/>
              <w:t>Metode şi procedee: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-conversaţia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-exerciţiul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Mijloace de învăţământ: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-textul suport</w:t>
            </w:r>
          </w:p>
          <w:p w:rsidR="00526201" w:rsidRDefault="00526201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-manuale</w:t>
            </w:r>
          </w:p>
          <w:p w:rsidR="00526201" w:rsidRDefault="00526201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-manuale digitale</w:t>
            </w:r>
          </w:p>
          <w:p w:rsidR="00526201" w:rsidRDefault="00526201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-calculator</w:t>
            </w:r>
          </w:p>
          <w:p w:rsidR="00526201" w:rsidRDefault="00526201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-videoproiector</w:t>
            </w:r>
          </w:p>
          <w:p w:rsidR="0009099F" w:rsidRPr="00067C70" w:rsidRDefault="0009099F" w:rsidP="00762F57">
            <w:pPr>
              <w:rPr>
                <w:sz w:val="24"/>
                <w:szCs w:val="24"/>
                <w:lang w:val="ro-RO"/>
              </w:rPr>
            </w:pP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Forma de organizare: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-frontal</w:t>
            </w:r>
          </w:p>
        </w:tc>
        <w:tc>
          <w:tcPr>
            <w:tcW w:w="2053" w:type="dxa"/>
          </w:tcPr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Citirea corectă, conştientă, fluentă şi expresivă a textului narativ.</w:t>
            </w:r>
          </w:p>
          <w:p w:rsidR="00AA27F1" w:rsidRDefault="00AA27F1" w:rsidP="00762F57">
            <w:pPr>
              <w:rPr>
                <w:sz w:val="24"/>
                <w:szCs w:val="24"/>
                <w:lang w:val="ro-RO"/>
              </w:rPr>
            </w:pPr>
          </w:p>
          <w:p w:rsidR="00AA27F1" w:rsidRPr="00AA27F1" w:rsidRDefault="00AA27F1" w:rsidP="00AA27F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t>ob</w:t>
            </w:r>
            <w:r>
              <w:rPr>
                <w:sz w:val="24"/>
                <w:szCs w:val="24"/>
                <w:lang w:val="ro-RO"/>
              </w:rPr>
              <w:t>servarea sistematică a comporta</w:t>
            </w:r>
            <w:r w:rsidRPr="00AA27F1">
              <w:rPr>
                <w:sz w:val="24"/>
                <w:szCs w:val="24"/>
                <w:lang w:val="ro-RO"/>
              </w:rPr>
              <w:t>mentului</w:t>
            </w:r>
          </w:p>
          <w:p w:rsidR="00AA27F1" w:rsidRPr="00AA27F1" w:rsidRDefault="00AA27F1" w:rsidP="00AA27F1">
            <w:pPr>
              <w:rPr>
                <w:sz w:val="24"/>
                <w:szCs w:val="24"/>
                <w:lang w:val="ro-RO"/>
              </w:rPr>
            </w:pPr>
          </w:p>
          <w:p w:rsidR="00AA27F1" w:rsidRPr="00067C70" w:rsidRDefault="00AA27F1" w:rsidP="00AA27F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t>aprecieri verbale</w:t>
            </w:r>
          </w:p>
        </w:tc>
      </w:tr>
      <w:tr w:rsidR="00762F57" w:rsidTr="00AA27F1">
        <w:tc>
          <w:tcPr>
            <w:tcW w:w="2267" w:type="dxa"/>
          </w:tcPr>
          <w:p w:rsidR="00762F57" w:rsidRPr="00067C70" w:rsidRDefault="00526201" w:rsidP="00762F57">
            <w:pPr>
              <w:jc w:val="both"/>
              <w:rPr>
                <w:sz w:val="24"/>
                <w:szCs w:val="24"/>
                <w:lang w:val="ro-RO"/>
              </w:rPr>
            </w:pPr>
            <w:r w:rsidRPr="00526201">
              <w:rPr>
                <w:sz w:val="24"/>
                <w:szCs w:val="24"/>
                <w:lang w:val="ro-RO"/>
              </w:rPr>
              <w:lastRenderedPageBreak/>
              <w:t>O.8. Să formu</w:t>
            </w:r>
            <w:r w:rsidR="006D4133">
              <w:rPr>
                <w:sz w:val="24"/>
                <w:szCs w:val="24"/>
                <w:lang w:val="ro-RO"/>
              </w:rPr>
              <w:t>leze enunţuri corecte din punct</w:t>
            </w:r>
            <w:r w:rsidRPr="00526201">
              <w:rPr>
                <w:sz w:val="24"/>
                <w:szCs w:val="24"/>
                <w:lang w:val="ro-RO"/>
              </w:rPr>
              <w:t xml:space="preserve"> de vedere </w:t>
            </w:r>
            <w:r w:rsidRPr="00526201">
              <w:rPr>
                <w:sz w:val="24"/>
                <w:szCs w:val="24"/>
                <w:lang w:val="ro-RO"/>
              </w:rPr>
              <w:lastRenderedPageBreak/>
              <w:t>gramatical în care să evidenţieze înţelesurile diferite ale cuvintelor date</w:t>
            </w:r>
          </w:p>
        </w:tc>
        <w:tc>
          <w:tcPr>
            <w:tcW w:w="2248" w:type="dxa"/>
          </w:tcPr>
          <w:p w:rsidR="00762F57" w:rsidRPr="00067C70" w:rsidRDefault="00762F5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>-exerciții de vocabular</w:t>
            </w:r>
          </w:p>
        </w:tc>
        <w:tc>
          <w:tcPr>
            <w:tcW w:w="4596" w:type="dxa"/>
          </w:tcPr>
          <w:p w:rsidR="00762F57" w:rsidRPr="0009099F" w:rsidRDefault="00762F57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 xml:space="preserve">Elevii vor căuta în text cuvinte necunoscute, care vor fi explicate și se </w:t>
            </w:r>
            <w:r w:rsidR="001B39C8" w:rsidRPr="0009099F">
              <w:rPr>
                <w:rFonts w:eastAsia="Calibri" w:cs="Times New Roman"/>
                <w:sz w:val="24"/>
                <w:szCs w:val="24"/>
                <w:lang w:val="ro-RO"/>
              </w:rPr>
              <w:t>v</w:t>
            </w: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>or alcătui propoziții.</w:t>
            </w:r>
          </w:p>
          <w:p w:rsidR="00762F57" w:rsidRPr="0009099F" w:rsidRDefault="00762F57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lastRenderedPageBreak/>
              <w:t>Cuvinte cu înțeles asemănător</w:t>
            </w:r>
          </w:p>
          <w:p w:rsidR="00762F57" w:rsidRPr="0009099F" w:rsidRDefault="00762F57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09099F">
              <w:rPr>
                <w:rFonts w:eastAsia="Calibri" w:cs="Times New Roman"/>
                <w:sz w:val="24"/>
                <w:szCs w:val="24"/>
                <w:lang w:val="ro-RO"/>
              </w:rPr>
              <w:t>(joc wordwall)</w:t>
            </w:r>
          </w:p>
          <w:p w:rsidR="00B13332" w:rsidRDefault="00B13332" w:rsidP="00762F5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</w:p>
          <w:p w:rsidR="001B39C8" w:rsidRDefault="001B39C8" w:rsidP="00762F5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7475" cy="1477811"/>
                  <wp:effectExtent l="19050" t="0" r="9525" b="0"/>
                  <wp:docPr id="3" name="Picture 2" descr="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797" cy="148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295E" w:rsidRDefault="00C5295E" w:rsidP="00762F5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2248" w:type="dxa"/>
          </w:tcPr>
          <w:p w:rsidR="00526201" w:rsidRDefault="00526201" w:rsidP="00526201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lastRenderedPageBreak/>
              <w:t>Metode şi procedee:</w:t>
            </w:r>
          </w:p>
          <w:p w:rsidR="00526201" w:rsidRPr="00067C70" w:rsidRDefault="00526201" w:rsidP="00526201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-conversaţia</w:t>
            </w:r>
          </w:p>
          <w:p w:rsidR="00526201" w:rsidRDefault="00526201" w:rsidP="00526201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-exerciţiul</w:t>
            </w:r>
          </w:p>
          <w:p w:rsidR="00526201" w:rsidRPr="00067C70" w:rsidRDefault="00526201" w:rsidP="00526201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lastRenderedPageBreak/>
              <w:t>Mijloace de învăţământ:</w:t>
            </w:r>
          </w:p>
          <w:p w:rsidR="00526201" w:rsidRDefault="00526201" w:rsidP="00526201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-calculator</w:t>
            </w:r>
          </w:p>
          <w:p w:rsidR="00526201" w:rsidRPr="00067C70" w:rsidRDefault="00526201" w:rsidP="00526201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-videoproiector</w:t>
            </w:r>
          </w:p>
          <w:p w:rsidR="00526201" w:rsidRPr="00067C70" w:rsidRDefault="00526201" w:rsidP="00526201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Forma de organizare:</w:t>
            </w:r>
          </w:p>
          <w:p w:rsidR="00762F57" w:rsidRPr="00067C70" w:rsidRDefault="00526201" w:rsidP="00526201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-frontal</w:t>
            </w:r>
          </w:p>
        </w:tc>
        <w:tc>
          <w:tcPr>
            <w:tcW w:w="2053" w:type="dxa"/>
          </w:tcPr>
          <w:p w:rsidR="00762F57" w:rsidRPr="00067C70" w:rsidRDefault="00526201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 xml:space="preserve">Înțelegerea sensului cuvintelor noi prin alcătuirea </w:t>
            </w:r>
            <w:r>
              <w:rPr>
                <w:sz w:val="24"/>
                <w:szCs w:val="24"/>
                <w:lang w:val="ro-RO"/>
              </w:rPr>
              <w:lastRenderedPageBreak/>
              <w:t>de propoziții și găsirea cuvintelor cu același înțeles</w:t>
            </w:r>
          </w:p>
        </w:tc>
      </w:tr>
      <w:tr w:rsidR="00B75B17" w:rsidTr="00AA27F1">
        <w:tc>
          <w:tcPr>
            <w:tcW w:w="2267" w:type="dxa"/>
          </w:tcPr>
          <w:p w:rsidR="00CB6B62" w:rsidRPr="00CB6B62" w:rsidRDefault="00CB6B62" w:rsidP="00762F57">
            <w:pPr>
              <w:rPr>
                <w:b/>
                <w:sz w:val="24"/>
                <w:szCs w:val="24"/>
                <w:lang w:val="ro-RO"/>
              </w:rPr>
            </w:pPr>
            <w:r w:rsidRPr="00CB6B62">
              <w:rPr>
                <w:b/>
                <w:sz w:val="24"/>
                <w:szCs w:val="24"/>
                <w:lang w:val="ro-RO"/>
              </w:rPr>
              <w:lastRenderedPageBreak/>
              <w:t>Consolidarea cunoștințelor</w:t>
            </w:r>
          </w:p>
          <w:p w:rsidR="00CB6B62" w:rsidRDefault="00CB6B62" w:rsidP="00762F57">
            <w:pPr>
              <w:rPr>
                <w:sz w:val="24"/>
                <w:szCs w:val="24"/>
                <w:lang w:val="ro-RO"/>
              </w:rPr>
            </w:pP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O.2</w:t>
            </w:r>
            <w:r w:rsidRPr="00067C70">
              <w:rPr>
                <w:sz w:val="24"/>
                <w:szCs w:val="24"/>
                <w:lang w:val="ro-RO"/>
              </w:rPr>
              <w:t>. Să răspundă corect la întrebările referitoare la textul</w:t>
            </w:r>
            <w:r w:rsidRPr="00E332ED">
              <w:rPr>
                <w:sz w:val="24"/>
                <w:szCs w:val="24"/>
                <w:lang w:val="ro-RO"/>
              </w:rPr>
              <w:t>,,</w:t>
            </w:r>
            <w:r>
              <w:rPr>
                <w:sz w:val="24"/>
                <w:szCs w:val="24"/>
                <w:lang w:val="ro-RO"/>
              </w:rPr>
              <w:t>Aventurile lui Habarnam”,</w:t>
            </w:r>
            <w:r w:rsidRPr="00E332ED">
              <w:rPr>
                <w:sz w:val="24"/>
                <w:szCs w:val="24"/>
                <w:lang w:val="ro-RO"/>
              </w:rPr>
              <w:t xml:space="preserve"> după </w:t>
            </w:r>
            <w:r>
              <w:rPr>
                <w:sz w:val="24"/>
                <w:szCs w:val="24"/>
                <w:lang w:val="ro-RO"/>
              </w:rPr>
              <w:t>Nikolai Nosov</w:t>
            </w:r>
            <w:r w:rsidRPr="00067C70">
              <w:rPr>
                <w:sz w:val="24"/>
                <w:szCs w:val="24"/>
                <w:lang w:val="ro-RO"/>
              </w:rPr>
              <w:t>, dovedind înţelegerea acestuia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</w:p>
        </w:tc>
        <w:tc>
          <w:tcPr>
            <w:tcW w:w="2248" w:type="dxa"/>
          </w:tcPr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-exerciţii de formulare a răspunsului la întrebări</w:t>
            </w:r>
            <w:r w:rsidR="00C5295E">
              <w:rPr>
                <w:sz w:val="24"/>
                <w:szCs w:val="24"/>
                <w:lang w:val="ro-RO"/>
              </w:rPr>
              <w:t>/de selectare a răspunsului corect</w:t>
            </w:r>
          </w:p>
        </w:tc>
        <w:tc>
          <w:tcPr>
            <w:tcW w:w="4596" w:type="dxa"/>
          </w:tcPr>
          <w:p w:rsidR="00B13332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 xml:space="preserve">Se va verifica înţelegerea textului </w:t>
            </w:r>
            <w:r>
              <w:rPr>
                <w:sz w:val="24"/>
                <w:szCs w:val="24"/>
                <w:lang w:val="ro-RO"/>
              </w:rPr>
              <w:t xml:space="preserve">citit </w:t>
            </w:r>
            <w:r w:rsidRPr="00067C70">
              <w:rPr>
                <w:sz w:val="24"/>
                <w:szCs w:val="24"/>
                <w:lang w:val="ro-RO"/>
              </w:rPr>
              <w:t>prin adresarea unor întrebări</w:t>
            </w:r>
            <w:r w:rsidR="00762F57">
              <w:rPr>
                <w:sz w:val="24"/>
                <w:szCs w:val="24"/>
                <w:lang w:val="ro-RO"/>
              </w:rPr>
              <w:t xml:space="preserve"> și selectarea răspunsului potrivit</w:t>
            </w:r>
            <w:r w:rsidR="00C5295E">
              <w:rPr>
                <w:sz w:val="24"/>
                <w:szCs w:val="24"/>
                <w:lang w:val="ro-RO"/>
              </w:rPr>
              <w:t>.(joc interactiv)</w:t>
            </w:r>
          </w:p>
          <w:p w:rsidR="00F048B4" w:rsidRDefault="00F048B4" w:rsidP="00762F57">
            <w:pPr>
              <w:rPr>
                <w:sz w:val="24"/>
                <w:szCs w:val="24"/>
                <w:lang w:val="ro-RO"/>
              </w:rPr>
            </w:pPr>
          </w:p>
          <w:p w:rsidR="00C5295E" w:rsidRDefault="00C5295E" w:rsidP="00762F57">
            <w:pPr>
              <w:rPr>
                <w:sz w:val="24"/>
                <w:szCs w:val="24"/>
                <w:lang w:val="ro-RO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62250" cy="1515188"/>
                  <wp:effectExtent l="19050" t="0" r="0" b="0"/>
                  <wp:docPr id="4" name="Picture 3" descr="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50" cy="15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8B4" w:rsidRPr="00067C70" w:rsidRDefault="00F048B4" w:rsidP="00762F57">
            <w:pPr>
              <w:rPr>
                <w:sz w:val="24"/>
                <w:szCs w:val="24"/>
                <w:lang w:val="ro-RO"/>
              </w:rPr>
            </w:pPr>
          </w:p>
          <w:p w:rsidR="00B75B17" w:rsidRPr="00F048B4" w:rsidRDefault="00B75B17" w:rsidP="00762F57">
            <w:pPr>
              <w:rPr>
                <w:sz w:val="24"/>
                <w:szCs w:val="24"/>
                <w:lang w:val="ro-RO"/>
              </w:rPr>
            </w:pPr>
            <w:r w:rsidRPr="00F048B4">
              <w:rPr>
                <w:sz w:val="24"/>
                <w:szCs w:val="24"/>
                <w:lang w:val="ro-RO"/>
              </w:rPr>
              <w:t>-Când se petrece acţiunea descrisă în text?</w:t>
            </w:r>
          </w:p>
          <w:p w:rsidR="00B75B17" w:rsidRPr="00F048B4" w:rsidRDefault="00B75B17" w:rsidP="00762F57">
            <w:pPr>
              <w:rPr>
                <w:sz w:val="24"/>
                <w:szCs w:val="24"/>
                <w:lang w:val="ro-RO"/>
              </w:rPr>
            </w:pPr>
            <w:r w:rsidRPr="00F048B4">
              <w:rPr>
                <w:sz w:val="24"/>
                <w:szCs w:val="24"/>
                <w:lang w:val="ro-RO"/>
              </w:rPr>
              <w:t>-Care sunt personajele care participă la desfăşurarea acţiunii?</w:t>
            </w:r>
          </w:p>
          <w:p w:rsidR="00B75B17" w:rsidRPr="00F048B4" w:rsidRDefault="00B75B17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F048B4">
              <w:rPr>
                <w:rFonts w:eastAsia="Calibri" w:cs="Times New Roman"/>
                <w:sz w:val="24"/>
                <w:szCs w:val="24"/>
                <w:lang w:val="ro-RO"/>
              </w:rPr>
              <w:t>-Ce făcea Habarnam când a fost lovit de cărăbuş?</w:t>
            </w:r>
          </w:p>
          <w:p w:rsidR="00B75B17" w:rsidRPr="00F048B4" w:rsidRDefault="00B75B17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F048B4">
              <w:rPr>
                <w:rFonts w:eastAsia="Calibri" w:cs="Times New Roman"/>
                <w:sz w:val="24"/>
                <w:szCs w:val="24"/>
                <w:lang w:val="ro-RO"/>
              </w:rPr>
              <w:t>-De cine credea Habarnam că a fost lovit?</w:t>
            </w:r>
          </w:p>
          <w:p w:rsidR="00F048B4" w:rsidRPr="00F048B4" w:rsidRDefault="00F048B4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F048B4">
              <w:rPr>
                <w:rFonts w:eastAsia="Calibri" w:cs="Times New Roman"/>
                <w:sz w:val="24"/>
                <w:szCs w:val="24"/>
                <w:lang w:val="ro-RO"/>
              </w:rPr>
              <w:t>-Ce spune Habarnam, privind spre cer?</w:t>
            </w:r>
          </w:p>
          <w:p w:rsidR="00B75B17" w:rsidRPr="00F048B4" w:rsidRDefault="00B75B17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F048B4">
              <w:rPr>
                <w:rFonts w:eastAsia="Calibri" w:cs="Times New Roman"/>
                <w:sz w:val="24"/>
                <w:szCs w:val="24"/>
                <w:lang w:val="ro-RO"/>
              </w:rPr>
              <w:lastRenderedPageBreak/>
              <w:t>-Cum se numea astronomul renumit?</w:t>
            </w:r>
          </w:p>
          <w:p w:rsidR="00B75B17" w:rsidRPr="00F048B4" w:rsidRDefault="00B75B17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F048B4">
              <w:rPr>
                <w:rFonts w:eastAsia="Calibri" w:cs="Times New Roman"/>
                <w:sz w:val="24"/>
                <w:szCs w:val="24"/>
                <w:lang w:val="ro-RO"/>
              </w:rPr>
              <w:t>-Din ce cauză s-au speriat piticii?</w:t>
            </w:r>
          </w:p>
          <w:p w:rsidR="00F048B4" w:rsidRPr="00F048B4" w:rsidRDefault="00F048B4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F048B4">
              <w:rPr>
                <w:rFonts w:eastAsia="Calibri" w:cs="Times New Roman"/>
                <w:sz w:val="24"/>
                <w:szCs w:val="24"/>
                <w:lang w:val="ro-RO"/>
              </w:rPr>
              <w:t>-Ce fac piticii, auzind povestea?</w:t>
            </w:r>
          </w:p>
          <w:p w:rsidR="00B75B17" w:rsidRPr="00F048B4" w:rsidRDefault="00B75B17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F048B4">
              <w:rPr>
                <w:rFonts w:eastAsia="Calibri" w:cs="Times New Roman"/>
                <w:sz w:val="24"/>
                <w:szCs w:val="24"/>
                <w:lang w:val="ro-RO"/>
              </w:rPr>
              <w:t>-Cine i-a liniştit pe pitici?</w:t>
            </w:r>
          </w:p>
          <w:p w:rsidR="00F048B4" w:rsidRPr="00F048B4" w:rsidRDefault="00F048B4" w:rsidP="00762F57">
            <w:pPr>
              <w:jc w:val="both"/>
              <w:rPr>
                <w:rFonts w:eastAsia="Calibri" w:cs="Times New Roman"/>
                <w:sz w:val="24"/>
                <w:szCs w:val="24"/>
                <w:lang w:val="ro-RO"/>
              </w:rPr>
            </w:pPr>
            <w:r w:rsidRPr="00F048B4">
              <w:rPr>
                <w:rFonts w:eastAsia="Calibri" w:cs="Times New Roman"/>
                <w:sz w:val="24"/>
                <w:szCs w:val="24"/>
                <w:lang w:val="ro-RO"/>
              </w:rPr>
              <w:t>-Cum a fost privit Habarnam pentru pozna sa?</w:t>
            </w:r>
          </w:p>
          <w:p w:rsidR="00B13332" w:rsidRDefault="00B13332" w:rsidP="00762F5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2248" w:type="dxa"/>
          </w:tcPr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lastRenderedPageBreak/>
              <w:t>Metode şi procedee: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-conversaţia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Forma de organizare: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-frontal</w:t>
            </w:r>
          </w:p>
          <w:p w:rsidR="0009099F" w:rsidRPr="00067C70" w:rsidRDefault="0009099F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-individual</w:t>
            </w:r>
          </w:p>
        </w:tc>
        <w:tc>
          <w:tcPr>
            <w:tcW w:w="2053" w:type="dxa"/>
          </w:tcPr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Formularea corectă a răspunsului la întrebări</w:t>
            </w:r>
          </w:p>
          <w:p w:rsidR="00AA27F1" w:rsidRDefault="00AA27F1" w:rsidP="00762F57">
            <w:pPr>
              <w:rPr>
                <w:sz w:val="24"/>
                <w:szCs w:val="24"/>
                <w:lang w:val="ro-RO"/>
              </w:rPr>
            </w:pPr>
          </w:p>
          <w:p w:rsidR="00AA27F1" w:rsidRPr="00AA27F1" w:rsidRDefault="00AA27F1" w:rsidP="00AA27F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t>ob</w:t>
            </w:r>
            <w:r>
              <w:rPr>
                <w:sz w:val="24"/>
                <w:szCs w:val="24"/>
                <w:lang w:val="ro-RO"/>
              </w:rPr>
              <w:t>servarea sistematică a comporta</w:t>
            </w:r>
            <w:r w:rsidRPr="00AA27F1">
              <w:rPr>
                <w:sz w:val="24"/>
                <w:szCs w:val="24"/>
                <w:lang w:val="ro-RO"/>
              </w:rPr>
              <w:t>mentului</w:t>
            </w:r>
          </w:p>
          <w:p w:rsidR="00AA27F1" w:rsidRPr="00AA27F1" w:rsidRDefault="00AA27F1" w:rsidP="00AA27F1">
            <w:pPr>
              <w:rPr>
                <w:sz w:val="24"/>
                <w:szCs w:val="24"/>
                <w:lang w:val="ro-RO"/>
              </w:rPr>
            </w:pPr>
          </w:p>
          <w:p w:rsidR="00AA27F1" w:rsidRPr="00067C70" w:rsidRDefault="00AA27F1" w:rsidP="00AA27F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t>aprecieri verbale</w:t>
            </w:r>
          </w:p>
        </w:tc>
      </w:tr>
      <w:tr w:rsidR="00B75B17" w:rsidTr="00AA27F1">
        <w:tc>
          <w:tcPr>
            <w:tcW w:w="2267" w:type="dxa"/>
          </w:tcPr>
          <w:p w:rsidR="00845EB7" w:rsidRPr="00845EB7" w:rsidRDefault="00845EB7" w:rsidP="00762F57">
            <w:pPr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lastRenderedPageBreak/>
              <w:t>Obținerea performanț</w:t>
            </w:r>
            <w:r w:rsidRPr="00845EB7">
              <w:rPr>
                <w:b/>
                <w:sz w:val="24"/>
                <w:szCs w:val="24"/>
                <w:lang w:val="ro-RO"/>
              </w:rPr>
              <w:t>ei</w:t>
            </w:r>
          </w:p>
          <w:p w:rsidR="00845EB7" w:rsidRDefault="00845EB7" w:rsidP="00762F57">
            <w:pPr>
              <w:rPr>
                <w:sz w:val="24"/>
                <w:szCs w:val="24"/>
                <w:lang w:val="ro-RO"/>
              </w:rPr>
            </w:pPr>
          </w:p>
          <w:p w:rsidR="00CB6B62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O.3.Să identifice titlul, autorul, timpul, locul, personajele şi evenimentele întâmplării, realizând harta povestirii</w:t>
            </w:r>
          </w:p>
        </w:tc>
        <w:tc>
          <w:tcPr>
            <w:tcW w:w="2248" w:type="dxa"/>
          </w:tcPr>
          <w:p w:rsidR="00B75B17" w:rsidRDefault="00B75B17" w:rsidP="00762F57">
            <w:pPr>
              <w:ind w:left="29"/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-exerciţii de identificare</w:t>
            </w:r>
            <w:r w:rsidR="00845EB7">
              <w:rPr>
                <w:sz w:val="24"/>
                <w:szCs w:val="24"/>
                <w:lang w:val="ro-RO"/>
              </w:rPr>
              <w:t xml:space="preserve"> a titlului, autorului și a personajelor din text</w:t>
            </w:r>
          </w:p>
          <w:p w:rsidR="00B75B17" w:rsidRPr="00067C70" w:rsidRDefault="00B75B17" w:rsidP="00762F57">
            <w:pPr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-exerciţii de formulare a evenimentelor întâmplării</w:t>
            </w:r>
          </w:p>
        </w:tc>
        <w:tc>
          <w:tcPr>
            <w:tcW w:w="4596" w:type="dxa"/>
          </w:tcPr>
          <w:p w:rsidR="00B75B17" w:rsidRDefault="00CB6B62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Se va alcătui harta conceptuală a</w:t>
            </w:r>
            <w:r w:rsidR="00B75B17">
              <w:rPr>
                <w:sz w:val="24"/>
                <w:szCs w:val="24"/>
                <w:lang w:val="ro-RO"/>
              </w:rPr>
              <w:t xml:space="preserve"> textu</w:t>
            </w:r>
            <w:r w:rsidR="00B13332">
              <w:rPr>
                <w:sz w:val="24"/>
                <w:szCs w:val="24"/>
                <w:lang w:val="ro-RO"/>
              </w:rPr>
              <w:t>lui. Elevii vor completa în hartă</w:t>
            </w:r>
            <w:r w:rsidR="00B75B17">
              <w:rPr>
                <w:sz w:val="24"/>
                <w:szCs w:val="24"/>
                <w:lang w:val="ro-RO"/>
              </w:rPr>
              <w:t xml:space="preserve"> titlul, autorul, personajele, locul desfăşurării întâmplării, apoi vor formula, sub formă de propoziţii, evenimentele întâmplării.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Toate elementele vor fi scrise pe tablă şi  în caietele dictando.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</w:p>
        </w:tc>
        <w:tc>
          <w:tcPr>
            <w:tcW w:w="2248" w:type="dxa"/>
          </w:tcPr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Metode şi procedee: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-conversaţia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-exerciţiul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</w:t>
            </w:r>
            <w:r>
              <w:rPr>
                <w:sz w:val="24"/>
                <w:szCs w:val="24"/>
                <w:lang w:val="ro-RO"/>
              </w:rPr>
              <w:t>harta povestirii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 xml:space="preserve"> Mijloace de învăţământ: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-textul suport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</w:t>
            </w:r>
            <w:r>
              <w:rPr>
                <w:sz w:val="24"/>
                <w:szCs w:val="24"/>
                <w:lang w:val="ro-RO"/>
              </w:rPr>
              <w:t>caietul dictando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Forma de organizare: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-frontal</w:t>
            </w:r>
          </w:p>
          <w:p w:rsidR="0009099F" w:rsidRPr="00067C70" w:rsidRDefault="0009099F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-individual</w:t>
            </w:r>
          </w:p>
        </w:tc>
        <w:tc>
          <w:tcPr>
            <w:tcW w:w="2053" w:type="dxa"/>
          </w:tcPr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Identificarea elementelor componente ale hărţii povestirii</w:t>
            </w:r>
          </w:p>
          <w:p w:rsidR="00093A41" w:rsidRDefault="00093A41" w:rsidP="00762F57">
            <w:pPr>
              <w:rPr>
                <w:sz w:val="24"/>
                <w:szCs w:val="24"/>
                <w:lang w:val="ro-RO"/>
              </w:rPr>
            </w:pPr>
          </w:p>
          <w:p w:rsidR="00093A41" w:rsidRPr="00AA27F1" w:rsidRDefault="00093A41" w:rsidP="00093A4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t>ob</w:t>
            </w:r>
            <w:r>
              <w:rPr>
                <w:sz w:val="24"/>
                <w:szCs w:val="24"/>
                <w:lang w:val="ro-RO"/>
              </w:rPr>
              <w:t>servarea sistematică a comporta</w:t>
            </w:r>
            <w:r w:rsidRPr="00AA27F1">
              <w:rPr>
                <w:sz w:val="24"/>
                <w:szCs w:val="24"/>
                <w:lang w:val="ro-RO"/>
              </w:rPr>
              <w:t>mentului</w:t>
            </w:r>
          </w:p>
          <w:p w:rsidR="00093A41" w:rsidRPr="00AA27F1" w:rsidRDefault="00093A41" w:rsidP="00093A41">
            <w:pPr>
              <w:rPr>
                <w:sz w:val="24"/>
                <w:szCs w:val="24"/>
                <w:lang w:val="ro-RO"/>
              </w:rPr>
            </w:pPr>
          </w:p>
          <w:p w:rsidR="00093A41" w:rsidRPr="00067C70" w:rsidRDefault="00093A41" w:rsidP="00093A4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t>aprecieri verbale</w:t>
            </w:r>
          </w:p>
        </w:tc>
      </w:tr>
      <w:tr w:rsidR="00B75B17" w:rsidTr="00AA27F1">
        <w:tc>
          <w:tcPr>
            <w:tcW w:w="2267" w:type="dxa"/>
          </w:tcPr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O.4. Să ilustreze printr-un desen textul </w:t>
            </w:r>
            <w:r w:rsidRPr="00E332ED">
              <w:rPr>
                <w:sz w:val="24"/>
                <w:szCs w:val="24"/>
                <w:lang w:val="ro-RO"/>
              </w:rPr>
              <w:t>,,</w:t>
            </w:r>
            <w:r>
              <w:rPr>
                <w:sz w:val="24"/>
                <w:szCs w:val="24"/>
                <w:lang w:val="ro-RO"/>
              </w:rPr>
              <w:t>Aventurile lui Habarnam”,</w:t>
            </w:r>
            <w:r w:rsidRPr="00E332ED">
              <w:rPr>
                <w:sz w:val="24"/>
                <w:szCs w:val="24"/>
                <w:lang w:val="ro-RO"/>
              </w:rPr>
              <w:t xml:space="preserve"> după </w:t>
            </w:r>
            <w:r>
              <w:rPr>
                <w:sz w:val="24"/>
                <w:szCs w:val="24"/>
                <w:lang w:val="ro-RO"/>
              </w:rPr>
              <w:t>Nikolai Nosov, utilizând linia, punctul, culoarea şi forma</w:t>
            </w:r>
          </w:p>
        </w:tc>
        <w:tc>
          <w:tcPr>
            <w:tcW w:w="2248" w:type="dxa"/>
          </w:tcPr>
          <w:p w:rsidR="00B75B17" w:rsidRDefault="000C1337" w:rsidP="00762F57">
            <w:pPr>
              <w:ind w:left="29"/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-exerciţii </w:t>
            </w:r>
            <w:r w:rsidR="00B75B17">
              <w:rPr>
                <w:sz w:val="24"/>
                <w:szCs w:val="24"/>
                <w:lang w:val="ro-RO"/>
              </w:rPr>
              <w:t>de ilustrare</w:t>
            </w:r>
          </w:p>
        </w:tc>
        <w:tc>
          <w:tcPr>
            <w:tcW w:w="4596" w:type="dxa"/>
          </w:tcPr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Elevii vor realiza un desen reprezentativ pentru textul citit</w:t>
            </w:r>
            <w:r w:rsidR="00B13332">
              <w:rPr>
                <w:noProof/>
                <w:sz w:val="24"/>
                <w:szCs w:val="24"/>
              </w:rPr>
              <w:drawing>
                <wp:inline distT="0" distB="0" distL="0" distR="0">
                  <wp:extent cx="2515371" cy="1381125"/>
                  <wp:effectExtent l="19050" t="0" r="0" b="0"/>
                  <wp:docPr id="6" name="Picture 4" descr="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84" cy="138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</w:tcPr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Metode şi procedee: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-conversaţia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-exerciţiul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Mijloace de învăţământ: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</w:t>
            </w:r>
            <w:r>
              <w:rPr>
                <w:sz w:val="24"/>
                <w:szCs w:val="24"/>
                <w:lang w:val="ro-RO"/>
              </w:rPr>
              <w:t>caietul dictando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-creioane colorate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Forma de organizare: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</w:t>
            </w:r>
            <w:r>
              <w:rPr>
                <w:sz w:val="24"/>
                <w:szCs w:val="24"/>
                <w:lang w:val="ro-RO"/>
              </w:rPr>
              <w:t>individual</w:t>
            </w:r>
          </w:p>
        </w:tc>
        <w:tc>
          <w:tcPr>
            <w:tcW w:w="2053" w:type="dxa"/>
          </w:tcPr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Ilustrarea textului </w:t>
            </w:r>
            <w:r w:rsidRPr="00E332ED">
              <w:rPr>
                <w:sz w:val="24"/>
                <w:szCs w:val="24"/>
                <w:lang w:val="ro-RO"/>
              </w:rPr>
              <w:t>,,</w:t>
            </w:r>
            <w:r>
              <w:rPr>
                <w:sz w:val="24"/>
                <w:szCs w:val="24"/>
                <w:lang w:val="ro-RO"/>
              </w:rPr>
              <w:t>Aventurile lui Habarnam”</w:t>
            </w:r>
          </w:p>
          <w:p w:rsidR="00AA27F1" w:rsidRDefault="00AA27F1" w:rsidP="00762F57">
            <w:pPr>
              <w:rPr>
                <w:sz w:val="24"/>
                <w:szCs w:val="24"/>
                <w:lang w:val="ro-RO"/>
              </w:rPr>
            </w:pPr>
          </w:p>
          <w:p w:rsidR="00093A41" w:rsidRPr="00AA27F1" w:rsidRDefault="00093A41" w:rsidP="00093A4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t>ob</w:t>
            </w:r>
            <w:r>
              <w:rPr>
                <w:sz w:val="24"/>
                <w:szCs w:val="24"/>
                <w:lang w:val="ro-RO"/>
              </w:rPr>
              <w:t>servarea sistematică a comporta</w:t>
            </w:r>
            <w:r w:rsidRPr="00AA27F1">
              <w:rPr>
                <w:sz w:val="24"/>
                <w:szCs w:val="24"/>
                <w:lang w:val="ro-RO"/>
              </w:rPr>
              <w:t>mentului</w:t>
            </w:r>
          </w:p>
          <w:p w:rsidR="00093A41" w:rsidRPr="00AA27F1" w:rsidRDefault="00093A41" w:rsidP="00093A41">
            <w:pPr>
              <w:rPr>
                <w:sz w:val="24"/>
                <w:szCs w:val="24"/>
                <w:lang w:val="ro-RO"/>
              </w:rPr>
            </w:pPr>
          </w:p>
          <w:p w:rsidR="00AA27F1" w:rsidRDefault="00093A41" w:rsidP="00093A4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t>aprecieri verbale</w:t>
            </w:r>
          </w:p>
        </w:tc>
      </w:tr>
      <w:tr w:rsidR="00B75B17" w:rsidTr="00AA27F1">
        <w:tc>
          <w:tcPr>
            <w:tcW w:w="2267" w:type="dxa"/>
          </w:tcPr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O.5. Să povestească textul ,,Aventurile lui Habarnam”, după </w:t>
            </w:r>
            <w:r>
              <w:rPr>
                <w:sz w:val="24"/>
                <w:szCs w:val="24"/>
                <w:lang w:val="ro-RO"/>
              </w:rPr>
              <w:lastRenderedPageBreak/>
              <w:t>Nikolai Nosov, respectând ordinea evenimentelor întâmplării</w:t>
            </w:r>
          </w:p>
        </w:tc>
        <w:tc>
          <w:tcPr>
            <w:tcW w:w="2248" w:type="dxa"/>
          </w:tcPr>
          <w:p w:rsidR="00B75B17" w:rsidRDefault="00B75B17" w:rsidP="00762F57">
            <w:pPr>
              <w:ind w:left="29"/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>-exerciţii de povestire orală a unui text</w:t>
            </w:r>
          </w:p>
        </w:tc>
        <w:tc>
          <w:tcPr>
            <w:tcW w:w="4596" w:type="dxa"/>
          </w:tcPr>
          <w:p w:rsidR="00B75B17" w:rsidRDefault="00762F5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Ordonarea propozițiilor (joc wordwall)</w:t>
            </w:r>
          </w:p>
          <w:p w:rsidR="00762F57" w:rsidRDefault="00762F5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și povestirea pe scurt a întâmplărilor </w:t>
            </w:r>
          </w:p>
          <w:p w:rsidR="00F048B4" w:rsidRDefault="00F048B4" w:rsidP="00762F57">
            <w:pPr>
              <w:rPr>
                <w:sz w:val="24"/>
                <w:szCs w:val="24"/>
                <w:lang w:val="ro-RO"/>
              </w:rPr>
            </w:pPr>
          </w:p>
          <w:p w:rsidR="00F048B4" w:rsidRDefault="0009099F" w:rsidP="00762F57">
            <w:pPr>
              <w:rPr>
                <w:sz w:val="24"/>
                <w:szCs w:val="24"/>
                <w:lang w:val="ro-RO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14625" cy="1497023"/>
                  <wp:effectExtent l="19050" t="0" r="9525" b="0"/>
                  <wp:docPr id="5" name="Picture 4" descr="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095" cy="150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8B4" w:rsidRDefault="00F048B4" w:rsidP="00762F57">
            <w:pPr>
              <w:rPr>
                <w:sz w:val="24"/>
                <w:szCs w:val="24"/>
                <w:lang w:val="ro-RO"/>
              </w:rPr>
            </w:pPr>
          </w:p>
        </w:tc>
        <w:tc>
          <w:tcPr>
            <w:tcW w:w="2248" w:type="dxa"/>
          </w:tcPr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>Metode şi procedee: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-conversaţia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-exerciţiul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>Forma de organizare: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-individual</w:t>
            </w:r>
          </w:p>
        </w:tc>
        <w:tc>
          <w:tcPr>
            <w:tcW w:w="2053" w:type="dxa"/>
          </w:tcPr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 xml:space="preserve">Povestirea corectă a textului, respectând </w:t>
            </w:r>
            <w:r>
              <w:rPr>
                <w:sz w:val="24"/>
                <w:szCs w:val="24"/>
                <w:lang w:val="ro-RO"/>
              </w:rPr>
              <w:lastRenderedPageBreak/>
              <w:t>ordinea evenimentelor întâmplării</w:t>
            </w:r>
          </w:p>
          <w:p w:rsidR="00F048B4" w:rsidRDefault="00F048B4" w:rsidP="00762F57">
            <w:pPr>
              <w:rPr>
                <w:sz w:val="24"/>
                <w:szCs w:val="24"/>
                <w:lang w:val="ro-RO"/>
              </w:rPr>
            </w:pPr>
          </w:p>
          <w:p w:rsidR="00F048B4" w:rsidRDefault="00F048B4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aprecieri verbale</w:t>
            </w:r>
          </w:p>
        </w:tc>
      </w:tr>
      <w:tr w:rsidR="008B12CC" w:rsidTr="00AA27F1">
        <w:tc>
          <w:tcPr>
            <w:tcW w:w="2267" w:type="dxa"/>
          </w:tcPr>
          <w:p w:rsidR="008B12CC" w:rsidRDefault="00B13332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>O.6. Să formuleze propriile păreri referitoare la comportamentul lui Habarnam, susţinându-le cu argumente</w:t>
            </w:r>
          </w:p>
        </w:tc>
        <w:tc>
          <w:tcPr>
            <w:tcW w:w="2248" w:type="dxa"/>
          </w:tcPr>
          <w:p w:rsidR="008B12CC" w:rsidRDefault="008B12CC" w:rsidP="00762F57">
            <w:pPr>
              <w:ind w:left="29"/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-exerciții de formulare a propriilor păreri</w:t>
            </w:r>
          </w:p>
        </w:tc>
        <w:tc>
          <w:tcPr>
            <w:tcW w:w="4596" w:type="dxa"/>
          </w:tcPr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PRO și CONTRA</w:t>
            </w:r>
          </w:p>
          <w:p w:rsidR="00F048B4" w:rsidRDefault="00F048B4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Recitește ultimul enunț din </w:t>
            </w:r>
            <w:r w:rsidR="008B12CC" w:rsidRPr="008B12CC">
              <w:rPr>
                <w:sz w:val="24"/>
                <w:szCs w:val="24"/>
                <w:lang w:val="ro-RO"/>
              </w:rPr>
              <w:t>text. </w:t>
            </w:r>
          </w:p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 w:rsidRPr="008B12CC">
              <w:rPr>
                <w:sz w:val="24"/>
                <w:szCs w:val="24"/>
                <w:lang w:val="ro-RO"/>
              </w:rPr>
              <w:t>Completează, într-o diagramă, argumente pro și contra pentru ideea transmisă.</w:t>
            </w:r>
          </w:p>
        </w:tc>
        <w:tc>
          <w:tcPr>
            <w:tcW w:w="2248" w:type="dxa"/>
          </w:tcPr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Metode și procedee</w:t>
            </w:r>
          </w:p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-conversația</w:t>
            </w:r>
          </w:p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-problematizarea</w:t>
            </w:r>
          </w:p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-diagrama</w:t>
            </w:r>
          </w:p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Forma de organizare:</w:t>
            </w:r>
          </w:p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-în perechi</w:t>
            </w:r>
          </w:p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</w:p>
        </w:tc>
        <w:tc>
          <w:tcPr>
            <w:tcW w:w="2053" w:type="dxa"/>
          </w:tcPr>
          <w:p w:rsidR="008B12CC" w:rsidRDefault="00093A41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Argumentarea propriilor păreri</w:t>
            </w:r>
          </w:p>
          <w:p w:rsidR="00093A41" w:rsidRDefault="00093A41" w:rsidP="00762F57">
            <w:pPr>
              <w:rPr>
                <w:sz w:val="24"/>
                <w:szCs w:val="24"/>
                <w:lang w:val="ro-RO"/>
              </w:rPr>
            </w:pPr>
          </w:p>
          <w:p w:rsidR="00093A41" w:rsidRDefault="00093A41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aprecieri verbale</w:t>
            </w:r>
          </w:p>
        </w:tc>
      </w:tr>
      <w:tr w:rsidR="008B12CC" w:rsidTr="00AA27F1">
        <w:tc>
          <w:tcPr>
            <w:tcW w:w="2267" w:type="dxa"/>
          </w:tcPr>
          <w:p w:rsidR="008B12CC" w:rsidRDefault="00093A41" w:rsidP="00762F57">
            <w:pPr>
              <w:rPr>
                <w:sz w:val="24"/>
                <w:szCs w:val="24"/>
                <w:lang w:val="ro-RO"/>
              </w:rPr>
            </w:pPr>
            <w:r w:rsidRPr="00093A41">
              <w:rPr>
                <w:sz w:val="24"/>
                <w:szCs w:val="24"/>
                <w:lang w:val="ro-RO"/>
              </w:rPr>
              <w:t>O.7. Să identificeînsușirile personajelor, pe baza comportamentului lor</w:t>
            </w:r>
          </w:p>
        </w:tc>
        <w:tc>
          <w:tcPr>
            <w:tcW w:w="2248" w:type="dxa"/>
          </w:tcPr>
          <w:p w:rsidR="008B12CC" w:rsidRDefault="008B12CC" w:rsidP="00762F57">
            <w:pPr>
              <w:ind w:left="29"/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-exerciții de completare a însușirilor personajelor</w:t>
            </w:r>
          </w:p>
        </w:tc>
        <w:tc>
          <w:tcPr>
            <w:tcW w:w="4596" w:type="dxa"/>
          </w:tcPr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- </w:t>
            </w:r>
            <w:r w:rsidRPr="008B12CC">
              <w:rPr>
                <w:sz w:val="24"/>
                <w:szCs w:val="24"/>
                <w:lang w:val="ro-RO"/>
              </w:rPr>
              <w:t>Completează „ciorchinele” identificând în text însușiri ale lui Habarnam.</w:t>
            </w:r>
          </w:p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- joc interactiv </w:t>
            </w:r>
          </w:p>
          <w:p w:rsidR="00B13332" w:rsidRDefault="00B13332" w:rsidP="00762F57">
            <w:pPr>
              <w:rPr>
                <w:sz w:val="24"/>
                <w:szCs w:val="24"/>
                <w:lang w:val="ro-RO"/>
              </w:rPr>
            </w:pPr>
          </w:p>
          <w:p w:rsidR="00B13332" w:rsidRDefault="000A6F13" w:rsidP="00762F57">
            <w:pPr>
              <w:rPr>
                <w:sz w:val="24"/>
                <w:szCs w:val="24"/>
                <w:lang w:val="ro-RO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24150" cy="1496812"/>
                  <wp:effectExtent l="19050" t="0" r="0" b="0"/>
                  <wp:docPr id="7" name="Picture 6" descr="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76" cy="150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931" w:rsidRDefault="00357931" w:rsidP="00762F57">
            <w:pPr>
              <w:rPr>
                <w:sz w:val="24"/>
                <w:szCs w:val="24"/>
                <w:lang w:val="ro-RO"/>
              </w:rPr>
            </w:pPr>
          </w:p>
        </w:tc>
        <w:tc>
          <w:tcPr>
            <w:tcW w:w="2248" w:type="dxa"/>
          </w:tcPr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Metode și procedee:</w:t>
            </w:r>
          </w:p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-conversația</w:t>
            </w:r>
          </w:p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-ciorchinele</w:t>
            </w:r>
          </w:p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-jocul didactic</w:t>
            </w:r>
          </w:p>
        </w:tc>
        <w:tc>
          <w:tcPr>
            <w:tcW w:w="2053" w:type="dxa"/>
          </w:tcPr>
          <w:p w:rsidR="008B12CC" w:rsidRDefault="008B12CC" w:rsidP="00762F57">
            <w:pPr>
              <w:rPr>
                <w:sz w:val="24"/>
                <w:szCs w:val="24"/>
                <w:lang w:val="ro-RO"/>
              </w:rPr>
            </w:pPr>
          </w:p>
        </w:tc>
      </w:tr>
      <w:tr w:rsidR="00B75B17" w:rsidTr="00AA27F1">
        <w:tc>
          <w:tcPr>
            <w:tcW w:w="2267" w:type="dxa"/>
          </w:tcPr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O.6. Să formuleze propriile păreri </w:t>
            </w:r>
            <w:r>
              <w:rPr>
                <w:sz w:val="24"/>
                <w:szCs w:val="24"/>
                <w:lang w:val="ro-RO"/>
              </w:rPr>
              <w:lastRenderedPageBreak/>
              <w:t>referitoare la comportamentul lui Habarnam, susţinându-le cu argumente</w:t>
            </w:r>
          </w:p>
        </w:tc>
        <w:tc>
          <w:tcPr>
            <w:tcW w:w="2248" w:type="dxa"/>
          </w:tcPr>
          <w:p w:rsidR="00B75B17" w:rsidRDefault="00B75B17" w:rsidP="00762F57">
            <w:pPr>
              <w:ind w:left="29"/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 xml:space="preserve">-exerciţii de formulare a </w:t>
            </w:r>
            <w:r>
              <w:rPr>
                <w:sz w:val="24"/>
                <w:szCs w:val="24"/>
                <w:lang w:val="ro-RO"/>
              </w:rPr>
              <w:lastRenderedPageBreak/>
              <w:t>propriilor păreri</w:t>
            </w:r>
          </w:p>
          <w:p w:rsidR="00B75B17" w:rsidRDefault="00B75B17" w:rsidP="00762F57">
            <w:pPr>
              <w:ind w:left="29"/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-exerciţii de argumentare</w:t>
            </w:r>
          </w:p>
        </w:tc>
        <w:tc>
          <w:tcPr>
            <w:tcW w:w="4596" w:type="dxa"/>
          </w:tcPr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>Elevii vor răspunde la următoarele întrebări</w:t>
            </w:r>
            <w:r w:rsidR="00357931">
              <w:rPr>
                <w:sz w:val="24"/>
                <w:szCs w:val="24"/>
                <w:lang w:val="ro-RO"/>
              </w:rPr>
              <w:t>, argumentând răspunsul</w:t>
            </w:r>
            <w:r>
              <w:rPr>
                <w:sz w:val="24"/>
                <w:szCs w:val="24"/>
                <w:lang w:val="ro-RO"/>
              </w:rPr>
              <w:t>:</w:t>
            </w:r>
          </w:p>
          <w:p w:rsidR="00F7311F" w:rsidRDefault="00F048B4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 xml:space="preserve">    </w:t>
            </w:r>
            <w:r w:rsidR="00F7311F" w:rsidRPr="00F7311F">
              <w:rPr>
                <w:sz w:val="24"/>
                <w:szCs w:val="24"/>
                <w:lang w:val="ro-RO"/>
              </w:rPr>
              <w:t>De ce crezi că a ales Habarnam să îi păcălească pe pitici?</w:t>
            </w:r>
          </w:p>
          <w:p w:rsidR="00F7311F" w:rsidRDefault="00F048B4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    </w:t>
            </w:r>
            <w:r w:rsidR="00F7311F" w:rsidRPr="00F7311F">
              <w:rPr>
                <w:sz w:val="24"/>
                <w:szCs w:val="24"/>
                <w:lang w:val="ro-RO"/>
              </w:rPr>
              <w:t>De ce nu putea fi adevărat ceea ce susţinea Habarnam?</w:t>
            </w:r>
          </w:p>
          <w:p w:rsidR="00F7311F" w:rsidRDefault="00F7311F" w:rsidP="00762F57">
            <w:pPr>
              <w:rPr>
                <w:sz w:val="24"/>
                <w:szCs w:val="24"/>
                <w:lang w:val="ro-RO"/>
              </w:rPr>
            </w:pPr>
          </w:p>
          <w:p w:rsidR="00F7311F" w:rsidRDefault="00F048B4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     </w:t>
            </w:r>
            <w:r w:rsidR="00F7311F" w:rsidRPr="00F7311F">
              <w:rPr>
                <w:sz w:val="24"/>
                <w:szCs w:val="24"/>
                <w:lang w:val="ro-RO"/>
              </w:rPr>
              <w:t>Tu ce ai fi făcut dacă erai în   locul lui Habarnam?</w:t>
            </w:r>
          </w:p>
          <w:p w:rsidR="00F7311F" w:rsidRDefault="00F7311F" w:rsidP="00762F57">
            <w:pPr>
              <w:rPr>
                <w:sz w:val="24"/>
                <w:szCs w:val="24"/>
                <w:lang w:val="ro-RO"/>
              </w:rPr>
            </w:pPr>
          </w:p>
          <w:p w:rsidR="00F7311F" w:rsidRDefault="00F7311F" w:rsidP="00762F57">
            <w:pPr>
              <w:rPr>
                <w:sz w:val="24"/>
                <w:szCs w:val="24"/>
                <w:lang w:val="ro-RO"/>
              </w:rPr>
            </w:pPr>
            <w:r w:rsidRPr="00F7311F">
              <w:rPr>
                <w:sz w:val="24"/>
                <w:szCs w:val="24"/>
                <w:lang w:val="ro-RO"/>
              </w:rPr>
              <w:t>   </w:t>
            </w:r>
            <w:r w:rsidR="00F048B4">
              <w:rPr>
                <w:sz w:val="24"/>
                <w:szCs w:val="24"/>
                <w:lang w:val="ro-RO"/>
              </w:rPr>
              <w:t xml:space="preserve"> </w:t>
            </w:r>
            <w:r w:rsidRPr="00F7311F">
              <w:rPr>
                <w:sz w:val="24"/>
                <w:szCs w:val="24"/>
                <w:lang w:val="ro-RO"/>
              </w:rPr>
              <w:t>Cum crezi că ar putea Habarnam să schimbe părerea piticilor despre el?</w:t>
            </w:r>
          </w:p>
          <w:p w:rsidR="00F7311F" w:rsidRDefault="00F7311F" w:rsidP="00762F57">
            <w:pPr>
              <w:rPr>
                <w:sz w:val="24"/>
                <w:szCs w:val="24"/>
                <w:lang w:val="ro-RO"/>
              </w:rPr>
            </w:pPr>
          </w:p>
          <w:p w:rsidR="00F7311F" w:rsidRDefault="00F7311F" w:rsidP="00F7311F">
            <w:pPr>
              <w:rPr>
                <w:sz w:val="24"/>
                <w:szCs w:val="24"/>
                <w:lang w:val="ro-RO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24150" cy="1502067"/>
                  <wp:effectExtent l="19050" t="0" r="0" b="0"/>
                  <wp:docPr id="8" name="Picture 7" descr="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696" cy="150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8B4" w:rsidRDefault="00F048B4" w:rsidP="006B5BA0">
            <w:pPr>
              <w:rPr>
                <w:sz w:val="24"/>
                <w:szCs w:val="24"/>
                <w:lang w:val="ro-RO"/>
              </w:rPr>
            </w:pPr>
          </w:p>
          <w:p w:rsidR="00B75B17" w:rsidRDefault="00F7311F" w:rsidP="006B5BA0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Dacă vrei să afli mai multe despre autorul textului</w:t>
            </w:r>
            <w:r w:rsidR="00F048B4">
              <w:rPr>
                <w:sz w:val="24"/>
                <w:szCs w:val="24"/>
                <w:lang w:val="ro-RO"/>
              </w:rPr>
              <w:t xml:space="preserve"> .....</w:t>
            </w:r>
          </w:p>
          <w:p w:rsidR="00F7311F" w:rsidRDefault="00F7311F" w:rsidP="006B5BA0">
            <w:pPr>
              <w:rPr>
                <w:sz w:val="24"/>
                <w:szCs w:val="24"/>
                <w:lang w:val="ro-RO"/>
              </w:rPr>
            </w:pPr>
          </w:p>
        </w:tc>
        <w:tc>
          <w:tcPr>
            <w:tcW w:w="2248" w:type="dxa"/>
          </w:tcPr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lastRenderedPageBreak/>
              <w:t>Metode şi procedee: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-conversaţia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lastRenderedPageBreak/>
              <w:t>-</w:t>
            </w:r>
            <w:r>
              <w:rPr>
                <w:sz w:val="24"/>
                <w:szCs w:val="24"/>
                <w:lang w:val="ro-RO"/>
              </w:rPr>
              <w:t>problematizarea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Forma de organizare: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-frontal</w:t>
            </w:r>
          </w:p>
          <w:p w:rsidR="00E4328F" w:rsidRPr="00067C70" w:rsidRDefault="00E4328F" w:rsidP="00762F57">
            <w:pPr>
              <w:rPr>
                <w:sz w:val="24"/>
                <w:szCs w:val="24"/>
                <w:lang w:val="ro-RO"/>
              </w:rPr>
            </w:pPr>
          </w:p>
        </w:tc>
        <w:tc>
          <w:tcPr>
            <w:tcW w:w="2053" w:type="dxa"/>
          </w:tcPr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>Argumentarea propriilor păreri</w:t>
            </w:r>
          </w:p>
          <w:p w:rsidR="00093A41" w:rsidRDefault="00093A41" w:rsidP="00762F57">
            <w:pPr>
              <w:rPr>
                <w:sz w:val="24"/>
                <w:szCs w:val="24"/>
                <w:lang w:val="ro-RO"/>
              </w:rPr>
            </w:pPr>
          </w:p>
          <w:p w:rsidR="00093A41" w:rsidRPr="00AA27F1" w:rsidRDefault="00093A41" w:rsidP="00093A4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t>ob</w:t>
            </w:r>
            <w:r>
              <w:rPr>
                <w:sz w:val="24"/>
                <w:szCs w:val="24"/>
                <w:lang w:val="ro-RO"/>
              </w:rPr>
              <w:t>servarea sistematică a comporta</w:t>
            </w:r>
            <w:r w:rsidRPr="00AA27F1">
              <w:rPr>
                <w:sz w:val="24"/>
                <w:szCs w:val="24"/>
                <w:lang w:val="ro-RO"/>
              </w:rPr>
              <w:t>mentului</w:t>
            </w:r>
          </w:p>
          <w:p w:rsidR="00093A41" w:rsidRPr="00AA27F1" w:rsidRDefault="00093A41" w:rsidP="00093A41">
            <w:pPr>
              <w:rPr>
                <w:sz w:val="24"/>
                <w:szCs w:val="24"/>
                <w:lang w:val="ro-RO"/>
              </w:rPr>
            </w:pPr>
          </w:p>
          <w:p w:rsidR="00093A41" w:rsidRDefault="00093A41" w:rsidP="00093A4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t>aprecieri verbale</w:t>
            </w:r>
          </w:p>
        </w:tc>
      </w:tr>
      <w:tr w:rsidR="00762F57" w:rsidTr="00AA27F1">
        <w:tc>
          <w:tcPr>
            <w:tcW w:w="2267" w:type="dxa"/>
          </w:tcPr>
          <w:p w:rsidR="00762F57" w:rsidRDefault="002114FD" w:rsidP="002114FD">
            <w:pPr>
              <w:rPr>
                <w:sz w:val="24"/>
                <w:szCs w:val="24"/>
                <w:lang w:val="ro-RO"/>
              </w:rPr>
            </w:pPr>
            <w:r w:rsidRPr="002114FD">
              <w:rPr>
                <w:sz w:val="24"/>
                <w:szCs w:val="24"/>
                <w:lang w:val="ro-RO"/>
              </w:rPr>
              <w:lastRenderedPageBreak/>
              <w:t>O.1. Să citească în mod corect, conş</w:t>
            </w:r>
            <w:r>
              <w:rPr>
                <w:sz w:val="24"/>
                <w:szCs w:val="24"/>
                <w:lang w:val="ro-RO"/>
              </w:rPr>
              <w:t xml:space="preserve">tient, fluent şi expresiv </w:t>
            </w:r>
          </w:p>
          <w:p w:rsidR="00093A41" w:rsidRDefault="00093A41" w:rsidP="002114FD">
            <w:pPr>
              <w:rPr>
                <w:sz w:val="24"/>
                <w:szCs w:val="24"/>
                <w:lang w:val="ro-RO"/>
              </w:rPr>
            </w:pPr>
          </w:p>
          <w:p w:rsidR="00093A41" w:rsidRDefault="00093A41" w:rsidP="002114FD">
            <w:pPr>
              <w:rPr>
                <w:sz w:val="24"/>
                <w:szCs w:val="24"/>
                <w:lang w:val="ro-RO"/>
              </w:rPr>
            </w:pPr>
            <w:r w:rsidRPr="00093A41">
              <w:rPr>
                <w:sz w:val="24"/>
                <w:szCs w:val="24"/>
                <w:lang w:val="ro-RO"/>
              </w:rPr>
              <w:t>O.7. Să identifice</w:t>
            </w:r>
            <w:bookmarkStart w:id="0" w:name="_GoBack"/>
            <w:bookmarkEnd w:id="0"/>
            <w:r w:rsidRPr="00093A41">
              <w:rPr>
                <w:sz w:val="24"/>
                <w:szCs w:val="24"/>
                <w:lang w:val="ro-RO"/>
              </w:rPr>
              <w:t xml:space="preserve">însușirile personajelor, pe baza </w:t>
            </w:r>
            <w:r w:rsidRPr="00093A41">
              <w:rPr>
                <w:sz w:val="24"/>
                <w:szCs w:val="24"/>
                <w:lang w:val="ro-RO"/>
              </w:rPr>
              <w:lastRenderedPageBreak/>
              <w:t>comportamentului lor</w:t>
            </w:r>
          </w:p>
        </w:tc>
        <w:tc>
          <w:tcPr>
            <w:tcW w:w="2248" w:type="dxa"/>
          </w:tcPr>
          <w:p w:rsidR="00762F57" w:rsidRDefault="002114FD" w:rsidP="00762F57">
            <w:pPr>
              <w:ind w:left="29"/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>-exerciții de citire în lanț</w:t>
            </w:r>
          </w:p>
        </w:tc>
        <w:tc>
          <w:tcPr>
            <w:tcW w:w="4596" w:type="dxa"/>
          </w:tcPr>
          <w:p w:rsidR="00762F57" w:rsidRDefault="00F7311F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Invitație la lectură</w:t>
            </w:r>
          </w:p>
          <w:p w:rsidR="00F7311F" w:rsidRDefault="00F7311F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Citiți ultimul capitol din Aventurile lui Habarnam și ale prietenilor săi</w:t>
            </w:r>
          </w:p>
          <w:p w:rsidR="00F7311F" w:rsidRDefault="00F7311F" w:rsidP="00762F57">
            <w:pPr>
              <w:rPr>
                <w:sz w:val="24"/>
                <w:szCs w:val="24"/>
                <w:lang w:val="ro-RO"/>
              </w:rPr>
            </w:pPr>
          </w:p>
          <w:p w:rsidR="00F7311F" w:rsidRDefault="00F7311F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Elevii vor asculta un fragment din ultimul capitol, după care li se va cere să răspundă la întrebarea: </w:t>
            </w:r>
          </w:p>
          <w:p w:rsidR="00357931" w:rsidRDefault="00F048B4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        </w:t>
            </w:r>
            <w:r w:rsidR="00F7311F" w:rsidRPr="00F7311F">
              <w:rPr>
                <w:sz w:val="24"/>
                <w:szCs w:val="24"/>
                <w:lang w:val="ro-RO"/>
              </w:rPr>
              <w:t>Ce s-a schimbat în comportamentul lui Habarnam?</w:t>
            </w:r>
          </w:p>
          <w:p w:rsidR="00F7311F" w:rsidRDefault="00F7311F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>Elevii vor discuta în echipe despre comportamentul lui Habarnam și vor căuta însușiri ale personajului, înainte și după transformarea lui(la începutul și la sfârșitul povestirii)</w:t>
            </w:r>
          </w:p>
          <w:p w:rsidR="00F048B4" w:rsidRDefault="00F048B4" w:rsidP="00762F57">
            <w:pPr>
              <w:rPr>
                <w:sz w:val="24"/>
                <w:szCs w:val="24"/>
                <w:lang w:val="ro-RO"/>
              </w:rPr>
            </w:pPr>
          </w:p>
          <w:p w:rsidR="00E4328F" w:rsidRDefault="00E4328F" w:rsidP="00762F57">
            <w:pPr>
              <w:rPr>
                <w:sz w:val="24"/>
                <w:szCs w:val="24"/>
                <w:lang w:val="ro-RO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24150" cy="1506901"/>
                  <wp:effectExtent l="19050" t="0" r="0" b="0"/>
                  <wp:docPr id="9" name="Picture 8" descr="Screenshot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202" cy="150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11F" w:rsidRDefault="00F7311F" w:rsidP="00762F57">
            <w:pPr>
              <w:rPr>
                <w:sz w:val="24"/>
                <w:szCs w:val="24"/>
                <w:lang w:val="ro-RO"/>
              </w:rPr>
            </w:pPr>
          </w:p>
        </w:tc>
        <w:tc>
          <w:tcPr>
            <w:tcW w:w="2248" w:type="dxa"/>
          </w:tcPr>
          <w:p w:rsidR="00E4328F" w:rsidRPr="00067C70" w:rsidRDefault="00E4328F" w:rsidP="00E4328F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lastRenderedPageBreak/>
              <w:t>Metode şi procedee:</w:t>
            </w:r>
          </w:p>
          <w:p w:rsidR="00E4328F" w:rsidRPr="00067C70" w:rsidRDefault="00E4328F" w:rsidP="00E4328F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-conversaţia</w:t>
            </w:r>
          </w:p>
          <w:p w:rsidR="00E4328F" w:rsidRDefault="00E4328F" w:rsidP="00E4328F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</w:t>
            </w:r>
            <w:r>
              <w:rPr>
                <w:sz w:val="24"/>
                <w:szCs w:val="24"/>
                <w:lang w:val="ro-RO"/>
              </w:rPr>
              <w:t>problematizarea</w:t>
            </w:r>
          </w:p>
          <w:p w:rsidR="00E4328F" w:rsidRDefault="00E4328F" w:rsidP="00E4328F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-organizatori grafici</w:t>
            </w:r>
          </w:p>
          <w:p w:rsidR="00E4328F" w:rsidRDefault="00E4328F" w:rsidP="00E4328F">
            <w:pPr>
              <w:rPr>
                <w:sz w:val="24"/>
                <w:szCs w:val="24"/>
                <w:lang w:val="ro-RO"/>
              </w:rPr>
            </w:pPr>
          </w:p>
          <w:p w:rsidR="00E4328F" w:rsidRDefault="00E4328F" w:rsidP="00E4328F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Mijloace de învăţământ:</w:t>
            </w:r>
          </w:p>
          <w:p w:rsidR="00E4328F" w:rsidRPr="00067C70" w:rsidRDefault="00E4328F" w:rsidP="00E4328F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-caiet dictando</w:t>
            </w:r>
          </w:p>
          <w:p w:rsidR="00E4328F" w:rsidRDefault="00E4328F" w:rsidP="00E4328F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</w:t>
            </w:r>
            <w:r>
              <w:rPr>
                <w:sz w:val="24"/>
                <w:szCs w:val="24"/>
                <w:lang w:val="ro-RO"/>
              </w:rPr>
              <w:t>computer</w:t>
            </w:r>
          </w:p>
          <w:p w:rsidR="00E4328F" w:rsidRDefault="00E4328F" w:rsidP="00E4328F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>-videoproiector</w:t>
            </w:r>
          </w:p>
          <w:p w:rsidR="00E4328F" w:rsidRPr="00067C70" w:rsidRDefault="00E4328F" w:rsidP="00E4328F">
            <w:pPr>
              <w:rPr>
                <w:sz w:val="24"/>
                <w:szCs w:val="24"/>
                <w:lang w:val="ro-RO"/>
              </w:rPr>
            </w:pPr>
          </w:p>
          <w:p w:rsidR="00E4328F" w:rsidRPr="00067C70" w:rsidRDefault="00E4328F" w:rsidP="00E4328F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Forma de organizare:</w:t>
            </w:r>
          </w:p>
          <w:p w:rsidR="00E4328F" w:rsidRDefault="00E4328F" w:rsidP="00E4328F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-frontal</w:t>
            </w:r>
          </w:p>
          <w:p w:rsidR="00E4328F" w:rsidRDefault="00E4328F" w:rsidP="00E4328F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-pe grupe</w:t>
            </w:r>
          </w:p>
          <w:p w:rsidR="00762F57" w:rsidRPr="00067C70" w:rsidRDefault="00762F57" w:rsidP="00762F57">
            <w:pPr>
              <w:rPr>
                <w:sz w:val="24"/>
                <w:szCs w:val="24"/>
                <w:lang w:val="ro-RO"/>
              </w:rPr>
            </w:pPr>
          </w:p>
        </w:tc>
        <w:tc>
          <w:tcPr>
            <w:tcW w:w="2053" w:type="dxa"/>
          </w:tcPr>
          <w:p w:rsidR="00093A41" w:rsidRDefault="00093A41" w:rsidP="00093A41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lastRenderedPageBreak/>
              <w:t>Identificarea însuțirilor personajului principal</w:t>
            </w:r>
          </w:p>
          <w:p w:rsidR="00093A41" w:rsidRDefault="00093A41" w:rsidP="00093A41">
            <w:pPr>
              <w:rPr>
                <w:sz w:val="24"/>
                <w:szCs w:val="24"/>
                <w:lang w:val="ro-RO"/>
              </w:rPr>
            </w:pPr>
          </w:p>
          <w:p w:rsidR="00093A41" w:rsidRPr="00AA27F1" w:rsidRDefault="00093A41" w:rsidP="00093A4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t>ob</w:t>
            </w:r>
            <w:r>
              <w:rPr>
                <w:sz w:val="24"/>
                <w:szCs w:val="24"/>
                <w:lang w:val="ro-RO"/>
              </w:rPr>
              <w:t>servarea sistematică a comporta</w:t>
            </w:r>
            <w:r w:rsidRPr="00AA27F1">
              <w:rPr>
                <w:sz w:val="24"/>
                <w:szCs w:val="24"/>
                <w:lang w:val="ro-RO"/>
              </w:rPr>
              <w:t>mentului</w:t>
            </w:r>
          </w:p>
          <w:p w:rsidR="00093A41" w:rsidRPr="00AA27F1" w:rsidRDefault="00093A41" w:rsidP="00093A41">
            <w:pPr>
              <w:rPr>
                <w:sz w:val="24"/>
                <w:szCs w:val="24"/>
                <w:lang w:val="ro-RO"/>
              </w:rPr>
            </w:pPr>
          </w:p>
          <w:p w:rsidR="00762F57" w:rsidRDefault="00093A41" w:rsidP="00093A4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lastRenderedPageBreak/>
              <w:t>aprecieri verbale</w:t>
            </w:r>
          </w:p>
        </w:tc>
      </w:tr>
      <w:tr w:rsidR="003B4F72" w:rsidTr="00AA27F1">
        <w:tc>
          <w:tcPr>
            <w:tcW w:w="2267" w:type="dxa"/>
          </w:tcPr>
          <w:p w:rsidR="003B4F72" w:rsidRPr="003B4F72" w:rsidRDefault="003B4F72" w:rsidP="00762F57">
            <w:pPr>
              <w:rPr>
                <w:b/>
                <w:sz w:val="24"/>
                <w:szCs w:val="24"/>
                <w:lang w:val="ro-RO"/>
              </w:rPr>
            </w:pPr>
            <w:r w:rsidRPr="003B4F72">
              <w:rPr>
                <w:b/>
                <w:sz w:val="24"/>
                <w:szCs w:val="24"/>
                <w:lang w:val="ro-RO"/>
              </w:rPr>
              <w:lastRenderedPageBreak/>
              <w:t>Asigurarea feed-back-ului</w:t>
            </w:r>
          </w:p>
        </w:tc>
        <w:tc>
          <w:tcPr>
            <w:tcW w:w="2248" w:type="dxa"/>
          </w:tcPr>
          <w:p w:rsidR="002114FD" w:rsidRDefault="002114FD" w:rsidP="00E4328F">
            <w:pPr>
              <w:pStyle w:val="ListParagraph"/>
              <w:ind w:left="0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-jocuri de rol</w:t>
            </w:r>
          </w:p>
          <w:p w:rsidR="003B4F72" w:rsidRPr="00E4328F" w:rsidRDefault="00E4328F" w:rsidP="00E4328F">
            <w:pPr>
              <w:pStyle w:val="ListParagraph"/>
              <w:ind w:left="0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-exerciții de </w:t>
            </w:r>
            <w:r w:rsidR="002114FD">
              <w:rPr>
                <w:sz w:val="24"/>
                <w:szCs w:val="24"/>
                <w:lang w:val="ro-RO"/>
              </w:rPr>
              <w:t>exprimare în scris a propriilor păreri</w:t>
            </w:r>
          </w:p>
        </w:tc>
        <w:tc>
          <w:tcPr>
            <w:tcW w:w="4596" w:type="dxa"/>
          </w:tcPr>
          <w:p w:rsidR="002114FD" w:rsidRDefault="002114FD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Imaginați-vă alte dialogori între personaje</w:t>
            </w:r>
            <w:r w:rsidR="00093A41">
              <w:rPr>
                <w:sz w:val="24"/>
                <w:szCs w:val="24"/>
                <w:lang w:val="ro-RO"/>
              </w:rPr>
              <w:t xml:space="preserve">. </w:t>
            </w:r>
          </w:p>
          <w:p w:rsidR="00093A41" w:rsidRDefault="00093A41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În pere</w:t>
            </w:r>
            <w:r w:rsidR="000C1337">
              <w:rPr>
                <w:sz w:val="24"/>
                <w:szCs w:val="24"/>
                <w:lang w:val="ro-RO"/>
              </w:rPr>
              <w:t>chi, elevii vor realiza scurte j</w:t>
            </w:r>
            <w:r>
              <w:rPr>
                <w:sz w:val="24"/>
                <w:szCs w:val="24"/>
                <w:lang w:val="ro-RO"/>
              </w:rPr>
              <w:t>ocuri de rol, imaginându</w:t>
            </w:r>
            <w:r w:rsidR="00526201">
              <w:rPr>
                <w:sz w:val="24"/>
                <w:szCs w:val="24"/>
                <w:lang w:val="ro-RO"/>
              </w:rPr>
              <w:t>-</w:t>
            </w:r>
            <w:r>
              <w:rPr>
                <w:sz w:val="24"/>
                <w:szCs w:val="24"/>
                <w:lang w:val="ro-RO"/>
              </w:rPr>
              <w:t xml:space="preserve">și dialoguri între </w:t>
            </w:r>
            <w:r w:rsidR="00526201">
              <w:rPr>
                <w:sz w:val="24"/>
                <w:szCs w:val="24"/>
                <w:lang w:val="ro-RO"/>
              </w:rPr>
              <w:t>H</w:t>
            </w:r>
            <w:r>
              <w:rPr>
                <w:sz w:val="24"/>
                <w:szCs w:val="24"/>
                <w:lang w:val="ro-RO"/>
              </w:rPr>
              <w:t>abarnam și Știetot, Habarnam și Lentilă, Habarnam și Peticel.</w:t>
            </w:r>
          </w:p>
          <w:p w:rsidR="002114FD" w:rsidRDefault="002114FD" w:rsidP="00762F57">
            <w:pPr>
              <w:rPr>
                <w:sz w:val="24"/>
                <w:szCs w:val="24"/>
                <w:lang w:val="ro-RO"/>
              </w:rPr>
            </w:pPr>
          </w:p>
          <w:p w:rsidR="00357931" w:rsidRDefault="00357931" w:rsidP="00762F57">
            <w:pPr>
              <w:rPr>
                <w:sz w:val="24"/>
                <w:szCs w:val="24"/>
                <w:lang w:val="ro-RO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24150" cy="1505850"/>
                  <wp:effectExtent l="19050" t="0" r="0" b="0"/>
                  <wp:docPr id="10" name="Picture 9" descr="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11" cy="150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931" w:rsidRDefault="00357931" w:rsidP="00762F57">
            <w:pPr>
              <w:rPr>
                <w:sz w:val="24"/>
                <w:szCs w:val="24"/>
                <w:lang w:val="ro-RO"/>
              </w:rPr>
            </w:pPr>
          </w:p>
          <w:p w:rsidR="00F048B4" w:rsidRDefault="00E4328F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Ce ați învățat din această lecție? </w:t>
            </w:r>
          </w:p>
          <w:p w:rsidR="002114FD" w:rsidRDefault="00F048B4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Exprimați-vă opinia în</w:t>
            </w:r>
            <w:r w:rsidR="00E4328F">
              <w:rPr>
                <w:sz w:val="24"/>
                <w:szCs w:val="24"/>
                <w:lang w:val="ro-RO"/>
              </w:rPr>
              <w:t xml:space="preserve"> câteva enunțuri</w:t>
            </w:r>
            <w:r w:rsidR="00526201">
              <w:rPr>
                <w:sz w:val="24"/>
                <w:szCs w:val="24"/>
                <w:lang w:val="ro-RO"/>
              </w:rPr>
              <w:t>.</w:t>
            </w:r>
          </w:p>
        </w:tc>
        <w:tc>
          <w:tcPr>
            <w:tcW w:w="2248" w:type="dxa"/>
          </w:tcPr>
          <w:p w:rsidR="002114FD" w:rsidRPr="00067C70" w:rsidRDefault="002114FD" w:rsidP="002114FD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Metode şi procedee:</w:t>
            </w:r>
          </w:p>
          <w:p w:rsidR="002114FD" w:rsidRPr="00067C70" w:rsidRDefault="002114FD" w:rsidP="002114FD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-conversaţia</w:t>
            </w:r>
          </w:p>
          <w:p w:rsidR="002114FD" w:rsidRDefault="002114FD" w:rsidP="002114FD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</w:t>
            </w:r>
            <w:r>
              <w:rPr>
                <w:sz w:val="24"/>
                <w:szCs w:val="24"/>
                <w:lang w:val="ro-RO"/>
              </w:rPr>
              <w:t>jocul de rol</w:t>
            </w:r>
          </w:p>
          <w:p w:rsidR="002114FD" w:rsidRPr="00067C70" w:rsidRDefault="002114FD" w:rsidP="002114FD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-problematizarea</w:t>
            </w:r>
          </w:p>
          <w:p w:rsidR="002114FD" w:rsidRPr="00067C70" w:rsidRDefault="002114FD" w:rsidP="002114FD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Forma de organizare:</w:t>
            </w:r>
          </w:p>
          <w:p w:rsidR="002114FD" w:rsidRDefault="002114FD" w:rsidP="002114FD">
            <w:pPr>
              <w:rPr>
                <w:sz w:val="24"/>
                <w:szCs w:val="24"/>
                <w:lang w:val="ro-RO"/>
              </w:rPr>
            </w:pPr>
            <w:r w:rsidRPr="00067C70">
              <w:rPr>
                <w:sz w:val="24"/>
                <w:szCs w:val="24"/>
                <w:lang w:val="ro-RO"/>
              </w:rPr>
              <w:t>-frontal</w:t>
            </w:r>
          </w:p>
          <w:p w:rsidR="002114FD" w:rsidRDefault="002114FD" w:rsidP="002114FD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-pe grupe</w:t>
            </w:r>
          </w:p>
          <w:p w:rsidR="003B4F72" w:rsidRPr="00067C70" w:rsidRDefault="003B4F72" w:rsidP="00762F57">
            <w:pPr>
              <w:rPr>
                <w:sz w:val="24"/>
                <w:szCs w:val="24"/>
                <w:lang w:val="ro-RO"/>
              </w:rPr>
            </w:pPr>
          </w:p>
        </w:tc>
        <w:tc>
          <w:tcPr>
            <w:tcW w:w="2053" w:type="dxa"/>
          </w:tcPr>
          <w:p w:rsidR="00093A41" w:rsidRPr="00AA27F1" w:rsidRDefault="00093A41" w:rsidP="00093A4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t>ob</w:t>
            </w:r>
            <w:r>
              <w:rPr>
                <w:sz w:val="24"/>
                <w:szCs w:val="24"/>
                <w:lang w:val="ro-RO"/>
              </w:rPr>
              <w:t>servarea sistematică a comporta</w:t>
            </w:r>
            <w:r w:rsidRPr="00AA27F1">
              <w:rPr>
                <w:sz w:val="24"/>
                <w:szCs w:val="24"/>
                <w:lang w:val="ro-RO"/>
              </w:rPr>
              <w:t>mentului</w:t>
            </w:r>
          </w:p>
          <w:p w:rsidR="00093A41" w:rsidRPr="00AA27F1" w:rsidRDefault="00093A41" w:rsidP="00093A41">
            <w:pPr>
              <w:rPr>
                <w:sz w:val="24"/>
                <w:szCs w:val="24"/>
                <w:lang w:val="ro-RO"/>
              </w:rPr>
            </w:pPr>
          </w:p>
          <w:p w:rsidR="003B4F72" w:rsidRDefault="00093A41" w:rsidP="00093A41">
            <w:pPr>
              <w:rPr>
                <w:sz w:val="24"/>
                <w:szCs w:val="24"/>
                <w:lang w:val="ro-RO"/>
              </w:rPr>
            </w:pPr>
            <w:r w:rsidRPr="00AA27F1">
              <w:rPr>
                <w:sz w:val="24"/>
                <w:szCs w:val="24"/>
                <w:lang w:val="ro-RO"/>
              </w:rPr>
              <w:t>aprecieri verbale</w:t>
            </w:r>
          </w:p>
        </w:tc>
      </w:tr>
      <w:tr w:rsidR="00B75B17" w:rsidTr="00AA27F1">
        <w:tc>
          <w:tcPr>
            <w:tcW w:w="2267" w:type="dxa"/>
          </w:tcPr>
          <w:p w:rsidR="00E4328F" w:rsidRPr="00E4328F" w:rsidRDefault="00E4328F" w:rsidP="00762F57">
            <w:pPr>
              <w:rPr>
                <w:b/>
                <w:sz w:val="24"/>
                <w:szCs w:val="24"/>
                <w:lang w:val="ro-RO"/>
              </w:rPr>
            </w:pPr>
            <w:r w:rsidRPr="00E4328F">
              <w:rPr>
                <w:b/>
                <w:sz w:val="24"/>
                <w:szCs w:val="24"/>
                <w:lang w:val="ro-RO"/>
              </w:rPr>
              <w:lastRenderedPageBreak/>
              <w:t>Activitate recreativă</w:t>
            </w:r>
          </w:p>
          <w:p w:rsidR="00E4328F" w:rsidRDefault="00E4328F" w:rsidP="00762F57">
            <w:pPr>
              <w:rPr>
                <w:sz w:val="24"/>
                <w:szCs w:val="24"/>
                <w:lang w:val="ro-RO"/>
              </w:rPr>
            </w:pPr>
          </w:p>
          <w:p w:rsidR="00B75B17" w:rsidRDefault="00526201" w:rsidP="00762F57">
            <w:pPr>
              <w:rPr>
                <w:sz w:val="24"/>
                <w:szCs w:val="24"/>
                <w:lang w:val="ro-RO"/>
              </w:rPr>
            </w:pPr>
            <w:r w:rsidRPr="00526201">
              <w:rPr>
                <w:sz w:val="24"/>
                <w:szCs w:val="24"/>
                <w:lang w:val="ro-RO"/>
              </w:rPr>
              <w:t>O.9. Să intoneze corect cântecul ,,Doi pitici” însoţindu-l cu mişcări inspirate de ritm şi de versurile melodiei</w:t>
            </w:r>
          </w:p>
        </w:tc>
        <w:tc>
          <w:tcPr>
            <w:tcW w:w="2248" w:type="dxa"/>
          </w:tcPr>
          <w:p w:rsidR="00B75B17" w:rsidRDefault="00B75B17" w:rsidP="00762F57">
            <w:pPr>
              <w:ind w:left="29"/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-exerciţii de intonare</w:t>
            </w:r>
            <w:r w:rsidR="00E4328F">
              <w:rPr>
                <w:sz w:val="24"/>
                <w:szCs w:val="24"/>
                <w:lang w:val="ro-RO"/>
              </w:rPr>
              <w:t xml:space="preserve"> a cântecului în cor</w:t>
            </w:r>
          </w:p>
          <w:p w:rsidR="00B75B17" w:rsidRDefault="00B75B17" w:rsidP="00762F57">
            <w:pPr>
              <w:ind w:left="29"/>
              <w:jc w:val="both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-exerciţii de mişcare</w:t>
            </w:r>
          </w:p>
        </w:tc>
        <w:tc>
          <w:tcPr>
            <w:tcW w:w="4596" w:type="dxa"/>
          </w:tcPr>
          <w:p w:rsidR="00B75B17" w:rsidRDefault="00093A41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I</w:t>
            </w:r>
            <w:r w:rsidR="00B75B17">
              <w:rPr>
                <w:sz w:val="24"/>
                <w:szCs w:val="24"/>
                <w:lang w:val="ro-RO"/>
              </w:rPr>
              <w:t>ntona</w:t>
            </w:r>
            <w:r>
              <w:rPr>
                <w:sz w:val="24"/>
                <w:szCs w:val="24"/>
                <w:lang w:val="ro-RO"/>
              </w:rPr>
              <w:t>rea</w:t>
            </w:r>
            <w:r w:rsidR="00B75B17">
              <w:rPr>
                <w:sz w:val="24"/>
                <w:szCs w:val="24"/>
                <w:lang w:val="ro-RO"/>
              </w:rPr>
              <w:t xml:space="preserve"> câ</w:t>
            </w:r>
            <w:r w:rsidR="002114FD">
              <w:rPr>
                <w:sz w:val="24"/>
                <w:szCs w:val="24"/>
                <w:lang w:val="ro-RO"/>
              </w:rPr>
              <w:t>ntecul ,,Doi pitici</w:t>
            </w:r>
            <w:r w:rsidR="00B75B17">
              <w:rPr>
                <w:sz w:val="24"/>
                <w:szCs w:val="24"/>
                <w:lang w:val="ro-RO"/>
              </w:rPr>
              <w:t>” însoţindu-l de mişcări inspirate de ritm şi de versurile melodiei.</w:t>
            </w:r>
          </w:p>
          <w:p w:rsidR="001B39C8" w:rsidRDefault="00EA70F4" w:rsidP="001B39C8">
            <w:hyperlink r:id="rId18" w:history="1">
              <w:r w:rsidR="00E314A2" w:rsidRPr="000965F9">
                <w:rPr>
                  <w:rStyle w:val="Hyperlink"/>
                </w:rPr>
                <w:t>https://youtu.be/quqJiXXsjq4</w:t>
              </w:r>
            </w:hyperlink>
          </w:p>
          <w:p w:rsidR="001B39C8" w:rsidRDefault="001B39C8" w:rsidP="00762F57">
            <w:pPr>
              <w:rPr>
                <w:sz w:val="24"/>
                <w:szCs w:val="24"/>
                <w:lang w:val="ro-RO"/>
              </w:rPr>
            </w:pPr>
          </w:p>
          <w:p w:rsidR="00357931" w:rsidRDefault="00357931" w:rsidP="00762F57">
            <w:pPr>
              <w:rPr>
                <w:sz w:val="24"/>
                <w:szCs w:val="24"/>
                <w:lang w:val="ro-RO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07206" cy="1482278"/>
                  <wp:effectExtent l="19050" t="0" r="0" b="0"/>
                  <wp:docPr id="11" name="Picture 10" descr="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900" cy="149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931" w:rsidRDefault="00357931" w:rsidP="00762F57">
            <w:pPr>
              <w:rPr>
                <w:sz w:val="24"/>
                <w:szCs w:val="24"/>
                <w:lang w:val="ro-RO"/>
              </w:rPr>
            </w:pPr>
          </w:p>
          <w:p w:rsidR="00357931" w:rsidRDefault="00357931" w:rsidP="00762F57">
            <w:pPr>
              <w:rPr>
                <w:sz w:val="24"/>
                <w:szCs w:val="24"/>
                <w:lang w:val="ro-RO"/>
              </w:rPr>
            </w:pPr>
          </w:p>
        </w:tc>
        <w:tc>
          <w:tcPr>
            <w:tcW w:w="2248" w:type="dxa"/>
          </w:tcPr>
          <w:p w:rsidR="00B75B17" w:rsidRPr="00CF4335" w:rsidRDefault="00B75B17" w:rsidP="00762F57">
            <w:pPr>
              <w:rPr>
                <w:sz w:val="24"/>
                <w:szCs w:val="24"/>
                <w:lang w:val="ro-RO"/>
              </w:rPr>
            </w:pPr>
            <w:r w:rsidRPr="00CF4335">
              <w:rPr>
                <w:sz w:val="24"/>
                <w:szCs w:val="24"/>
                <w:lang w:val="ro-RO"/>
              </w:rPr>
              <w:t>Metode şi procedee:</w:t>
            </w:r>
          </w:p>
          <w:p w:rsidR="00B75B17" w:rsidRPr="00CF4335" w:rsidRDefault="00B75B17" w:rsidP="00762F57">
            <w:pPr>
              <w:rPr>
                <w:sz w:val="24"/>
                <w:szCs w:val="24"/>
                <w:lang w:val="ro-RO"/>
              </w:rPr>
            </w:pPr>
            <w:r w:rsidRPr="00CF4335">
              <w:rPr>
                <w:sz w:val="24"/>
                <w:szCs w:val="24"/>
                <w:lang w:val="ro-RO"/>
              </w:rPr>
              <w:t>-exerciţiul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 w:rsidRPr="00CF4335">
              <w:rPr>
                <w:sz w:val="24"/>
                <w:szCs w:val="24"/>
                <w:lang w:val="ro-RO"/>
              </w:rPr>
              <w:t xml:space="preserve">Mijloace de învăţământ: 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</w:t>
            </w:r>
            <w:r w:rsidRPr="00CF4335">
              <w:rPr>
                <w:sz w:val="24"/>
                <w:szCs w:val="24"/>
                <w:lang w:val="ro-RO"/>
              </w:rPr>
              <w:t xml:space="preserve">computer, </w:t>
            </w:r>
          </w:p>
          <w:p w:rsidR="00B75B17" w:rsidRPr="00CF4335" w:rsidRDefault="00B75B17" w:rsidP="00762F5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</w:t>
            </w:r>
            <w:r w:rsidRPr="00CF4335">
              <w:rPr>
                <w:sz w:val="24"/>
                <w:szCs w:val="24"/>
                <w:lang w:val="ro-RO"/>
              </w:rPr>
              <w:t>videoproiector</w:t>
            </w:r>
          </w:p>
          <w:p w:rsidR="00B75B17" w:rsidRPr="00CF4335" w:rsidRDefault="00B75B17" w:rsidP="00762F57">
            <w:pPr>
              <w:rPr>
                <w:sz w:val="24"/>
                <w:szCs w:val="24"/>
                <w:lang w:val="ro-RO"/>
              </w:rPr>
            </w:pPr>
            <w:r w:rsidRPr="00CF4335">
              <w:rPr>
                <w:sz w:val="24"/>
                <w:szCs w:val="24"/>
                <w:lang w:val="ro-RO"/>
              </w:rPr>
              <w:t>Forma de organizare:</w:t>
            </w:r>
          </w:p>
          <w:p w:rsidR="00B75B17" w:rsidRPr="00067C70" w:rsidRDefault="00B75B17" w:rsidP="00762F57">
            <w:pPr>
              <w:rPr>
                <w:sz w:val="24"/>
                <w:szCs w:val="24"/>
                <w:lang w:val="ro-RO"/>
              </w:rPr>
            </w:pPr>
            <w:r w:rsidRPr="00CF4335">
              <w:rPr>
                <w:sz w:val="24"/>
                <w:szCs w:val="24"/>
                <w:lang w:val="ro-RO"/>
              </w:rPr>
              <w:t>-frontal</w:t>
            </w:r>
          </w:p>
        </w:tc>
        <w:tc>
          <w:tcPr>
            <w:tcW w:w="2053" w:type="dxa"/>
          </w:tcPr>
          <w:p w:rsidR="00B75B17" w:rsidRPr="00CF4335" w:rsidRDefault="00B75B17" w:rsidP="00762F57">
            <w:pPr>
              <w:rPr>
                <w:sz w:val="24"/>
                <w:szCs w:val="24"/>
                <w:lang w:val="ro-RO"/>
              </w:rPr>
            </w:pPr>
            <w:r w:rsidRPr="00CF4335">
              <w:rPr>
                <w:sz w:val="24"/>
                <w:szCs w:val="24"/>
                <w:lang w:val="ro-RO"/>
              </w:rPr>
              <w:t>Intonarea corectă realizând mişcările impuse de versurile şi ritmul melodiei</w:t>
            </w:r>
          </w:p>
          <w:p w:rsidR="00B75B17" w:rsidRDefault="00B75B17" w:rsidP="00762F57">
            <w:pPr>
              <w:rPr>
                <w:sz w:val="24"/>
                <w:szCs w:val="24"/>
                <w:lang w:val="ro-RO"/>
              </w:rPr>
            </w:pPr>
          </w:p>
        </w:tc>
      </w:tr>
    </w:tbl>
    <w:p w:rsidR="009E4DF9" w:rsidRDefault="009E4DF9"/>
    <w:sectPr w:rsidR="009E4DF9" w:rsidSect="00F048B4">
      <w:footerReference w:type="default" r:id="rId20"/>
      <w:pgSz w:w="15840" w:h="12240" w:orient="landscape"/>
      <w:pgMar w:top="1276" w:right="1440" w:bottom="1276" w:left="1440" w:header="720" w:footer="720" w:gutter="0"/>
      <w:pgBorders w:offsetFrom="page">
        <w:top w:val="papyrus" w:sz="16" w:space="24" w:color="4F81BD" w:themeColor="accent1"/>
        <w:left w:val="papyrus" w:sz="16" w:space="24" w:color="4F81BD" w:themeColor="accent1"/>
        <w:bottom w:val="papyrus" w:sz="16" w:space="24" w:color="4F81BD" w:themeColor="accent1"/>
        <w:right w:val="papyrus" w:sz="16" w:space="24" w:color="4F81BD" w:themeColor="accent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AB3" w:rsidRDefault="00B33AB3" w:rsidP="00D60C2D">
      <w:pPr>
        <w:spacing w:after="0" w:line="240" w:lineRule="auto"/>
      </w:pPr>
      <w:r>
        <w:separator/>
      </w:r>
    </w:p>
  </w:endnote>
  <w:endnote w:type="continuationSeparator" w:id="1">
    <w:p w:rsidR="00B33AB3" w:rsidRDefault="00B33AB3" w:rsidP="00D60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lloonEFDropShadow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10912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311F" w:rsidRDefault="00EA70F4">
        <w:pPr>
          <w:pStyle w:val="Footer"/>
          <w:jc w:val="right"/>
        </w:pPr>
        <w:r>
          <w:fldChar w:fldCharType="begin"/>
        </w:r>
        <w:r w:rsidR="00C372F8">
          <w:instrText xml:space="preserve"> PAGE   \* MERGEFORMAT </w:instrText>
        </w:r>
        <w:r>
          <w:fldChar w:fldCharType="separate"/>
        </w:r>
        <w:r w:rsidR="00546FD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7311F" w:rsidRDefault="00F731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AB3" w:rsidRDefault="00B33AB3" w:rsidP="00D60C2D">
      <w:pPr>
        <w:spacing w:after="0" w:line="240" w:lineRule="auto"/>
      </w:pPr>
      <w:r>
        <w:separator/>
      </w:r>
    </w:p>
  </w:footnote>
  <w:footnote w:type="continuationSeparator" w:id="1">
    <w:p w:rsidR="00B33AB3" w:rsidRDefault="00B33AB3" w:rsidP="00D60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8B501B"/>
    <w:multiLevelType w:val="hybridMultilevel"/>
    <w:tmpl w:val="4CF85CAE"/>
    <w:lvl w:ilvl="0" w:tplc="8EC0DF3A">
      <w:start w:val="15"/>
      <w:numFmt w:val="bullet"/>
      <w:lvlText w:val="-"/>
      <w:lvlJc w:val="left"/>
      <w:pPr>
        <w:ind w:left="389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75B17"/>
    <w:rsid w:val="00060046"/>
    <w:rsid w:val="0009099F"/>
    <w:rsid w:val="0009354B"/>
    <w:rsid w:val="00093A41"/>
    <w:rsid w:val="000A6F13"/>
    <w:rsid w:val="000C1337"/>
    <w:rsid w:val="00104AB4"/>
    <w:rsid w:val="001B39C8"/>
    <w:rsid w:val="00206D61"/>
    <w:rsid w:val="002114FD"/>
    <w:rsid w:val="00275393"/>
    <w:rsid w:val="002E219F"/>
    <w:rsid w:val="00357931"/>
    <w:rsid w:val="003B4F72"/>
    <w:rsid w:val="00403D71"/>
    <w:rsid w:val="00526201"/>
    <w:rsid w:val="00546FD8"/>
    <w:rsid w:val="0057101A"/>
    <w:rsid w:val="006B5BA0"/>
    <w:rsid w:val="006D4133"/>
    <w:rsid w:val="00701FF4"/>
    <w:rsid w:val="00762F57"/>
    <w:rsid w:val="008165D9"/>
    <w:rsid w:val="00845EB7"/>
    <w:rsid w:val="008B12CC"/>
    <w:rsid w:val="009E4DF9"/>
    <w:rsid w:val="00A41DE3"/>
    <w:rsid w:val="00AA27F1"/>
    <w:rsid w:val="00B13332"/>
    <w:rsid w:val="00B33AB3"/>
    <w:rsid w:val="00B56D5E"/>
    <w:rsid w:val="00B75B17"/>
    <w:rsid w:val="00C32116"/>
    <w:rsid w:val="00C372F8"/>
    <w:rsid w:val="00C5295E"/>
    <w:rsid w:val="00CB6B62"/>
    <w:rsid w:val="00D60C2D"/>
    <w:rsid w:val="00E314A2"/>
    <w:rsid w:val="00E4328F"/>
    <w:rsid w:val="00E52605"/>
    <w:rsid w:val="00EA70F4"/>
    <w:rsid w:val="00F048B4"/>
    <w:rsid w:val="00F731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5B1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7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75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B17"/>
  </w:style>
  <w:style w:type="paragraph" w:styleId="BalloonText">
    <w:name w:val="Balloon Text"/>
    <w:basedOn w:val="Normal"/>
    <w:link w:val="BalloonTextChar"/>
    <w:uiPriority w:val="99"/>
    <w:semiHidden/>
    <w:unhideWhenUsed/>
    <w:rsid w:val="001B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9C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03D7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432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5B1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7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75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B17"/>
  </w:style>
  <w:style w:type="paragraph" w:styleId="BalloonText">
    <w:name w:val="Balloon Text"/>
    <w:basedOn w:val="Normal"/>
    <w:link w:val="BalloonTextChar"/>
    <w:uiPriority w:val="99"/>
    <w:semiHidden/>
    <w:unhideWhenUsed/>
    <w:rsid w:val="001B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9C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03D7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432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youtu.be/quqJiXXsjq4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iew.genial.ly/61cad9c65926570df2887578/presentation-aventurile-lui-habarnam-lecti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1791</Words>
  <Characters>10214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Didina</dc:creator>
  <cp:lastModifiedBy>Didina</cp:lastModifiedBy>
  <cp:revision>7</cp:revision>
  <dcterms:created xsi:type="dcterms:W3CDTF">2022-01-10T20:25:00Z</dcterms:created>
  <dcterms:modified xsi:type="dcterms:W3CDTF">2022-01-11T15:43:00Z</dcterms:modified>
</cp:coreProperties>
</file>